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C1B" w:rsidRPr="00B303BB" w:rsidRDefault="00EE0C1B" w:rsidP="00EE0C1B">
      <w:pPr>
        <w:jc w:val="center"/>
        <w:rPr>
          <w:rFonts w:asciiTheme="majorHAnsi" w:hAnsiTheme="majorHAnsi" w:cstheme="majorHAnsi"/>
          <w:b/>
          <w:color w:val="000000" w:themeColor="text1"/>
          <w:sz w:val="32"/>
          <w:szCs w:val="32"/>
        </w:rPr>
      </w:pPr>
      <w:r w:rsidRPr="00B303BB">
        <w:rPr>
          <w:rFonts w:asciiTheme="majorHAnsi" w:hAnsiTheme="majorHAnsi" w:cstheme="majorHAnsi"/>
          <w:b/>
          <w:color w:val="000000" w:themeColor="text1"/>
          <w:sz w:val="32"/>
          <w:szCs w:val="32"/>
        </w:rPr>
        <w:t>FAQs</w:t>
      </w:r>
    </w:p>
    <w:p w:rsidR="00EE0C1B" w:rsidRPr="00EE0C1B" w:rsidRDefault="00EE0C1B" w:rsidP="00EE0C1B">
      <w:pPr>
        <w:numPr>
          <w:ilvl w:val="0"/>
          <w:numId w:val="1"/>
        </w:numPr>
        <w:pBdr>
          <w:top w:val="nil"/>
          <w:left w:val="nil"/>
          <w:bottom w:val="nil"/>
          <w:right w:val="nil"/>
          <w:between w:val="nil"/>
        </w:pBdr>
        <w:spacing w:after="0"/>
        <w:rPr>
          <w:rFonts w:asciiTheme="majorHAnsi" w:hAnsiTheme="majorHAnsi" w:cstheme="majorHAnsi"/>
          <w:color w:val="000000" w:themeColor="text1"/>
          <w:sz w:val="24"/>
          <w:szCs w:val="24"/>
        </w:rPr>
      </w:pPr>
      <w:r w:rsidRPr="00EE0C1B">
        <w:rPr>
          <w:rFonts w:asciiTheme="majorHAnsi" w:hAnsiTheme="majorHAnsi" w:cstheme="majorHAnsi"/>
          <w:b/>
          <w:bCs/>
          <w:color w:val="000000" w:themeColor="text1"/>
          <w:sz w:val="24"/>
          <w:szCs w:val="24"/>
        </w:rPr>
        <w:t>What is the Online Patient Portal?</w:t>
      </w:r>
      <w:r w:rsidRPr="00EE0C1B">
        <w:rPr>
          <w:rFonts w:asciiTheme="majorHAnsi" w:hAnsiTheme="majorHAnsi" w:cstheme="majorHAnsi"/>
          <w:color w:val="000000" w:themeColor="text1"/>
          <w:sz w:val="24"/>
          <w:szCs w:val="24"/>
        </w:rPr>
        <w:t xml:space="preserve"> </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 xml:space="preserve">Carteret Health Care has an electronic health record system called Meditech to manage health care information for patients while they are in the hospital. </w:t>
      </w:r>
      <w:r w:rsidR="0061325B">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 xml:space="preserve">Our Online Patient Portal, “Meditech Health Portal”, is linked to this system and is a convenient and secure health management tool you can use anywhere you have access to the Internet.  Through the online portal you can review: </w:t>
      </w:r>
      <w:r w:rsidR="0061325B">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 xml:space="preserve">Lab results, Radiology Reports, Visit History, Discharge Instructions, Health Summary, Allergies and Conditions. </w:t>
      </w:r>
    </w:p>
    <w:p w:rsidR="00EE0C1B" w:rsidRDefault="00EE0C1B" w:rsidP="00EE0C1B">
      <w:pPr>
        <w:numPr>
          <w:ilvl w:val="0"/>
          <w:numId w:val="1"/>
        </w:numPr>
        <w:pBdr>
          <w:top w:val="nil"/>
          <w:left w:val="nil"/>
          <w:bottom w:val="nil"/>
          <w:right w:val="nil"/>
          <w:between w:val="nil"/>
        </w:pBdr>
        <w:spacing w:after="0"/>
        <w:rPr>
          <w:rFonts w:asciiTheme="majorHAnsi" w:hAnsiTheme="majorHAnsi" w:cstheme="majorHAnsi"/>
          <w:color w:val="000000" w:themeColor="text1"/>
          <w:sz w:val="24"/>
          <w:szCs w:val="24"/>
        </w:rPr>
      </w:pPr>
      <w:r w:rsidRPr="00EE0C1B">
        <w:rPr>
          <w:rFonts w:asciiTheme="majorHAnsi" w:hAnsiTheme="majorHAnsi" w:cstheme="majorHAnsi"/>
          <w:b/>
          <w:bCs/>
          <w:color w:val="000000" w:themeColor="text1"/>
          <w:sz w:val="24"/>
          <w:szCs w:val="24"/>
        </w:rPr>
        <w:t xml:space="preserve">How do I sign up for the portal? </w:t>
      </w:r>
      <w:r w:rsidR="008F0EDF">
        <w:rPr>
          <w:rFonts w:asciiTheme="majorHAnsi" w:hAnsiTheme="majorHAnsi" w:cstheme="majorHAnsi"/>
          <w:b/>
          <w:bCs/>
          <w:color w:val="000000" w:themeColor="text1"/>
          <w:sz w:val="24"/>
          <w:szCs w:val="24"/>
        </w:rPr>
        <w:t xml:space="preserve"> </w:t>
      </w:r>
      <w:r w:rsidRPr="00EE0C1B">
        <w:rPr>
          <w:rFonts w:asciiTheme="majorHAnsi" w:hAnsiTheme="majorHAnsi" w:cstheme="majorHAnsi"/>
          <w:b/>
          <w:bCs/>
          <w:color w:val="000000" w:themeColor="text1"/>
          <w:sz w:val="24"/>
          <w:szCs w:val="24"/>
        </w:rPr>
        <w:t>Patient Portal Enrollment Instructions</w:t>
      </w:r>
      <w:r w:rsidRPr="00EE0C1B">
        <w:rPr>
          <w:rFonts w:asciiTheme="majorHAnsi" w:hAnsiTheme="majorHAnsi" w:cstheme="majorHAnsi"/>
          <w:color w:val="000000" w:themeColor="text1"/>
          <w:sz w:val="24"/>
          <w:szCs w:val="24"/>
        </w:rPr>
        <w:t>:</w:t>
      </w:r>
    </w:p>
    <w:p w:rsidR="00EE0C1B" w:rsidRDefault="00EE0C1B" w:rsidP="00EE0C1B">
      <w:pPr>
        <w:pStyle w:val="ListParagraph"/>
        <w:numPr>
          <w:ilvl w:val="0"/>
          <w:numId w:val="3"/>
        </w:numPr>
        <w:pBdr>
          <w:top w:val="nil"/>
          <w:left w:val="nil"/>
          <w:bottom w:val="nil"/>
          <w:right w:val="nil"/>
          <w:between w:val="nil"/>
        </w:pBdr>
        <w:spacing w:after="0"/>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Ask to be enrolled in the portal during any registration process or call Patient Portal Support at 252-499-6677. </w:t>
      </w:r>
      <w:r w:rsidR="008F0EDF">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rPr>
        <w:t>Provide an email address and an automated email will be sent for you to complete the registration.</w:t>
      </w:r>
    </w:p>
    <w:p w:rsidR="00EE0C1B" w:rsidRDefault="00EE0C1B" w:rsidP="00EE0C1B">
      <w:pPr>
        <w:pStyle w:val="ListParagraph"/>
        <w:numPr>
          <w:ilvl w:val="0"/>
          <w:numId w:val="3"/>
        </w:numPr>
        <w:pBdr>
          <w:top w:val="nil"/>
          <w:left w:val="nil"/>
          <w:bottom w:val="nil"/>
          <w:right w:val="nil"/>
          <w:between w:val="nil"/>
        </w:pBdr>
        <w:spacing w:after="0"/>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To complete the enrollment process, log into your email account, open the Patient Portal Log in your email, and follow the instructions to enroll.</w:t>
      </w:r>
    </w:p>
    <w:p w:rsidR="00B303BB" w:rsidRDefault="00EE0C1B" w:rsidP="00B303BB">
      <w:pPr>
        <w:pStyle w:val="ListParagraph"/>
        <w:pBdr>
          <w:top w:val="nil"/>
          <w:left w:val="nil"/>
          <w:bottom w:val="nil"/>
          <w:right w:val="nil"/>
          <w:between w:val="nil"/>
        </w:pBdr>
        <w:spacing w:after="0"/>
        <w:ind w:left="1080"/>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OR</w:t>
      </w:r>
    </w:p>
    <w:p w:rsidR="00EE0C1B" w:rsidRPr="00B303BB" w:rsidRDefault="00EE0C1B" w:rsidP="00B303BB">
      <w:pPr>
        <w:pStyle w:val="ListParagraph"/>
        <w:numPr>
          <w:ilvl w:val="0"/>
          <w:numId w:val="3"/>
        </w:numPr>
        <w:pBdr>
          <w:top w:val="nil"/>
          <w:left w:val="nil"/>
          <w:bottom w:val="nil"/>
          <w:right w:val="nil"/>
          <w:between w:val="nil"/>
        </w:pBdr>
        <w:spacing w:after="0"/>
        <w:rPr>
          <w:rFonts w:asciiTheme="majorHAnsi" w:hAnsiTheme="majorHAnsi" w:cstheme="majorHAnsi"/>
          <w:color w:val="000000" w:themeColor="text1"/>
          <w:sz w:val="24"/>
          <w:szCs w:val="24"/>
        </w:rPr>
      </w:pPr>
      <w:r w:rsidRPr="00B303BB">
        <w:rPr>
          <w:rFonts w:asciiTheme="majorHAnsi" w:hAnsiTheme="majorHAnsi" w:cstheme="majorHAnsi"/>
          <w:color w:val="000000" w:themeColor="text1"/>
          <w:sz w:val="24"/>
          <w:szCs w:val="24"/>
        </w:rPr>
        <w:t>If you’ve provided an email address during a registered</w:t>
      </w:r>
      <w:r w:rsidR="008F0EDF" w:rsidRPr="00B303BB">
        <w:rPr>
          <w:rFonts w:asciiTheme="majorHAnsi" w:hAnsiTheme="majorHAnsi" w:cstheme="majorHAnsi"/>
          <w:color w:val="000000" w:themeColor="text1"/>
          <w:sz w:val="24"/>
          <w:szCs w:val="24"/>
        </w:rPr>
        <w:t xml:space="preserve"> hospital</w:t>
      </w:r>
      <w:r w:rsidRPr="00B303BB">
        <w:rPr>
          <w:rFonts w:asciiTheme="majorHAnsi" w:hAnsiTheme="majorHAnsi" w:cstheme="majorHAnsi"/>
          <w:color w:val="000000" w:themeColor="text1"/>
          <w:sz w:val="24"/>
          <w:szCs w:val="24"/>
        </w:rPr>
        <w:t xml:space="preserve"> visit you can self-register using your Medical Record number or </w:t>
      </w:r>
      <w:r w:rsidR="008F0EDF" w:rsidRPr="00B303BB">
        <w:rPr>
          <w:rFonts w:asciiTheme="majorHAnsi" w:hAnsiTheme="majorHAnsi" w:cstheme="majorHAnsi"/>
          <w:color w:val="000000" w:themeColor="text1"/>
          <w:sz w:val="24"/>
          <w:szCs w:val="24"/>
        </w:rPr>
        <w:t xml:space="preserve">the </w:t>
      </w:r>
      <w:r w:rsidRPr="00B303BB">
        <w:rPr>
          <w:rFonts w:asciiTheme="majorHAnsi" w:hAnsiTheme="majorHAnsi" w:cstheme="majorHAnsi"/>
          <w:color w:val="000000" w:themeColor="text1"/>
          <w:sz w:val="24"/>
          <w:szCs w:val="24"/>
        </w:rPr>
        <w:t>last 4</w:t>
      </w:r>
      <w:r w:rsidR="008F0EDF" w:rsidRPr="00B303BB">
        <w:rPr>
          <w:rFonts w:asciiTheme="majorHAnsi" w:hAnsiTheme="majorHAnsi" w:cstheme="majorHAnsi"/>
          <w:color w:val="000000" w:themeColor="text1"/>
          <w:sz w:val="24"/>
          <w:szCs w:val="24"/>
        </w:rPr>
        <w:t xml:space="preserve"> digits</w:t>
      </w:r>
      <w:r w:rsidRPr="00B303BB">
        <w:rPr>
          <w:rFonts w:asciiTheme="majorHAnsi" w:hAnsiTheme="majorHAnsi" w:cstheme="majorHAnsi"/>
          <w:color w:val="000000" w:themeColor="text1"/>
          <w:sz w:val="24"/>
          <w:szCs w:val="24"/>
        </w:rPr>
        <w:t xml:space="preserve"> of</w:t>
      </w:r>
      <w:r w:rsidR="008F0EDF" w:rsidRPr="00B303BB">
        <w:rPr>
          <w:rFonts w:asciiTheme="majorHAnsi" w:hAnsiTheme="majorHAnsi" w:cstheme="majorHAnsi"/>
          <w:color w:val="000000" w:themeColor="text1"/>
          <w:sz w:val="24"/>
          <w:szCs w:val="24"/>
        </w:rPr>
        <w:t xml:space="preserve"> your</w:t>
      </w:r>
      <w:r w:rsidRPr="00B303BB">
        <w:rPr>
          <w:rFonts w:asciiTheme="majorHAnsi" w:hAnsiTheme="majorHAnsi" w:cstheme="majorHAnsi"/>
          <w:color w:val="000000" w:themeColor="text1"/>
          <w:sz w:val="24"/>
          <w:szCs w:val="24"/>
        </w:rPr>
        <w:t xml:space="preserve"> social security number. Go to carterethealthcare.org, </w:t>
      </w:r>
      <w:r w:rsidR="0061325B" w:rsidRPr="00B303BB">
        <w:rPr>
          <w:rFonts w:asciiTheme="majorHAnsi" w:hAnsiTheme="majorHAnsi" w:cstheme="majorHAnsi"/>
          <w:color w:val="000000" w:themeColor="text1"/>
          <w:sz w:val="24"/>
          <w:szCs w:val="24"/>
        </w:rPr>
        <w:t xml:space="preserve">and </w:t>
      </w:r>
      <w:r w:rsidR="008F0EDF" w:rsidRPr="00B303BB">
        <w:rPr>
          <w:rFonts w:asciiTheme="majorHAnsi" w:hAnsiTheme="majorHAnsi" w:cstheme="majorHAnsi"/>
          <w:color w:val="000000" w:themeColor="text1"/>
          <w:sz w:val="24"/>
          <w:szCs w:val="24"/>
        </w:rPr>
        <w:t xml:space="preserve">then </w:t>
      </w:r>
      <w:r w:rsidRPr="00B303BB">
        <w:rPr>
          <w:rFonts w:asciiTheme="majorHAnsi" w:hAnsiTheme="majorHAnsi" w:cstheme="majorHAnsi"/>
          <w:color w:val="000000" w:themeColor="text1"/>
          <w:sz w:val="24"/>
          <w:szCs w:val="24"/>
        </w:rPr>
        <w:t xml:space="preserve">select </w:t>
      </w:r>
      <w:r w:rsidR="008F0EDF" w:rsidRPr="00B303BB">
        <w:rPr>
          <w:rFonts w:asciiTheme="majorHAnsi" w:hAnsiTheme="majorHAnsi" w:cstheme="majorHAnsi"/>
          <w:color w:val="000000" w:themeColor="text1"/>
          <w:sz w:val="24"/>
          <w:szCs w:val="24"/>
        </w:rPr>
        <w:t xml:space="preserve">the following:  </w:t>
      </w:r>
      <w:r w:rsidRPr="00B303BB">
        <w:rPr>
          <w:rFonts w:asciiTheme="majorHAnsi" w:hAnsiTheme="majorHAnsi" w:cstheme="majorHAnsi"/>
          <w:color w:val="000000" w:themeColor="text1"/>
          <w:sz w:val="24"/>
          <w:szCs w:val="24"/>
        </w:rPr>
        <w:t>patient resources</w:t>
      </w:r>
      <w:r w:rsidR="008F0EDF" w:rsidRPr="00B303BB">
        <w:rPr>
          <w:rFonts w:asciiTheme="majorHAnsi" w:hAnsiTheme="majorHAnsi" w:cstheme="majorHAnsi"/>
          <w:color w:val="000000" w:themeColor="text1"/>
          <w:sz w:val="24"/>
          <w:szCs w:val="24"/>
        </w:rPr>
        <w:t>&gt;</w:t>
      </w:r>
      <w:r w:rsidRPr="00B303BB">
        <w:rPr>
          <w:rFonts w:asciiTheme="majorHAnsi" w:hAnsiTheme="majorHAnsi" w:cstheme="majorHAnsi"/>
          <w:color w:val="000000" w:themeColor="text1"/>
          <w:sz w:val="24"/>
          <w:szCs w:val="24"/>
        </w:rPr>
        <w:t xml:space="preserve"> my health portal</w:t>
      </w:r>
      <w:r w:rsidR="008F0EDF" w:rsidRPr="00B303BB">
        <w:rPr>
          <w:rFonts w:asciiTheme="majorHAnsi" w:hAnsiTheme="majorHAnsi" w:cstheme="majorHAnsi"/>
          <w:color w:val="000000" w:themeColor="text1"/>
          <w:sz w:val="24"/>
          <w:szCs w:val="24"/>
        </w:rPr>
        <w:t>&gt;</w:t>
      </w:r>
      <w:r w:rsidRPr="00B303BB">
        <w:rPr>
          <w:rFonts w:asciiTheme="majorHAnsi" w:hAnsiTheme="majorHAnsi" w:cstheme="majorHAnsi"/>
          <w:color w:val="000000" w:themeColor="text1"/>
          <w:sz w:val="24"/>
          <w:szCs w:val="24"/>
        </w:rPr>
        <w:t xml:space="preserve"> hospital patient portal</w:t>
      </w:r>
      <w:r w:rsidR="008F0EDF" w:rsidRPr="00B303BB">
        <w:rPr>
          <w:rFonts w:asciiTheme="majorHAnsi" w:hAnsiTheme="majorHAnsi" w:cstheme="majorHAnsi"/>
          <w:color w:val="000000" w:themeColor="text1"/>
          <w:sz w:val="24"/>
          <w:szCs w:val="24"/>
        </w:rPr>
        <w:t>&gt;</w:t>
      </w:r>
      <w:r w:rsidRPr="00B303BB">
        <w:rPr>
          <w:rFonts w:asciiTheme="majorHAnsi" w:hAnsiTheme="majorHAnsi" w:cstheme="majorHAnsi"/>
          <w:color w:val="000000" w:themeColor="text1"/>
          <w:sz w:val="24"/>
          <w:szCs w:val="24"/>
        </w:rPr>
        <w:t xml:space="preserve"> Sign Up, and </w:t>
      </w:r>
      <w:r w:rsidR="008F0EDF" w:rsidRPr="00B303BB">
        <w:rPr>
          <w:rFonts w:asciiTheme="majorHAnsi" w:hAnsiTheme="majorHAnsi" w:cstheme="majorHAnsi"/>
          <w:color w:val="000000" w:themeColor="text1"/>
          <w:sz w:val="24"/>
          <w:szCs w:val="24"/>
        </w:rPr>
        <w:t xml:space="preserve">then </w:t>
      </w:r>
      <w:r w:rsidRPr="00B303BB">
        <w:rPr>
          <w:rFonts w:asciiTheme="majorHAnsi" w:hAnsiTheme="majorHAnsi" w:cstheme="majorHAnsi"/>
          <w:color w:val="000000" w:themeColor="text1"/>
          <w:sz w:val="24"/>
          <w:szCs w:val="24"/>
        </w:rPr>
        <w:t>enter your information.</w:t>
      </w:r>
    </w:p>
    <w:p w:rsidR="00EE0C1B" w:rsidRPr="00EE0C1B" w:rsidRDefault="00EE0C1B" w:rsidP="00EE0C1B">
      <w:pPr>
        <w:pStyle w:val="ListParagraph"/>
        <w:numPr>
          <w:ilvl w:val="0"/>
          <w:numId w:val="6"/>
        </w:numPr>
        <w:pBdr>
          <w:top w:val="nil"/>
          <w:left w:val="nil"/>
          <w:bottom w:val="nil"/>
          <w:right w:val="nil"/>
          <w:between w:val="nil"/>
        </w:pBdr>
        <w:spacing w:after="0"/>
        <w:rPr>
          <w:rFonts w:asciiTheme="majorHAnsi" w:hAnsiTheme="majorHAnsi" w:cstheme="majorHAnsi"/>
          <w:color w:val="000000" w:themeColor="text1"/>
          <w:sz w:val="24"/>
          <w:szCs w:val="24"/>
        </w:rPr>
      </w:pPr>
      <w:r w:rsidRPr="00EE0C1B">
        <w:rPr>
          <w:rFonts w:asciiTheme="majorHAnsi" w:hAnsiTheme="majorHAnsi" w:cstheme="majorHAnsi"/>
          <w:b/>
          <w:bCs/>
          <w:color w:val="000000" w:themeColor="text1"/>
          <w:sz w:val="24"/>
          <w:szCs w:val="24"/>
        </w:rPr>
        <w:t>Is there a fee to use the portal?</w:t>
      </w:r>
      <w:r w:rsidRPr="00EE0C1B">
        <w:rPr>
          <w:rFonts w:asciiTheme="majorHAnsi" w:hAnsiTheme="majorHAnsi" w:cstheme="majorHAnsi"/>
          <w:color w:val="000000" w:themeColor="text1"/>
          <w:sz w:val="24"/>
          <w:szCs w:val="24"/>
        </w:rPr>
        <w:t xml:space="preserve"> </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No.  The portal is a free service offered to our patients.</w:t>
      </w:r>
    </w:p>
    <w:p w:rsidR="00EE0C1B" w:rsidRPr="00EE0C1B" w:rsidRDefault="00EE0C1B" w:rsidP="00EE0C1B">
      <w:pPr>
        <w:numPr>
          <w:ilvl w:val="0"/>
          <w:numId w:val="1"/>
        </w:numPr>
        <w:pBdr>
          <w:top w:val="nil"/>
          <w:left w:val="nil"/>
          <w:bottom w:val="nil"/>
          <w:right w:val="nil"/>
          <w:between w:val="nil"/>
        </w:pBdr>
        <w:spacing w:after="0"/>
        <w:rPr>
          <w:rFonts w:asciiTheme="majorHAnsi" w:hAnsiTheme="majorHAnsi" w:cstheme="majorHAnsi"/>
          <w:color w:val="000000" w:themeColor="text1"/>
          <w:sz w:val="24"/>
          <w:szCs w:val="24"/>
        </w:rPr>
      </w:pPr>
      <w:r w:rsidRPr="00EE0C1B">
        <w:rPr>
          <w:rFonts w:asciiTheme="majorHAnsi" w:hAnsiTheme="majorHAnsi" w:cstheme="majorHAnsi"/>
          <w:b/>
          <w:bCs/>
          <w:color w:val="000000" w:themeColor="text1"/>
          <w:sz w:val="24"/>
          <w:szCs w:val="24"/>
        </w:rPr>
        <w:t>What are the username and email requirements?</w:t>
      </w:r>
      <w:r w:rsidRPr="00EE0C1B">
        <w:rPr>
          <w:rFonts w:asciiTheme="majorHAnsi" w:hAnsiTheme="majorHAnsi" w:cstheme="majorHAnsi"/>
          <w:color w:val="000000" w:themeColor="text1"/>
          <w:sz w:val="24"/>
          <w:szCs w:val="24"/>
        </w:rPr>
        <w:t xml:space="preserve"> </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 xml:space="preserve">User name has a minimum of 8 characters. </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Password is a minimum of 8 characters and</w:t>
      </w:r>
      <w:r w:rsidR="008F0EDF">
        <w:rPr>
          <w:rFonts w:asciiTheme="majorHAnsi" w:hAnsiTheme="majorHAnsi" w:cstheme="majorHAnsi"/>
          <w:color w:val="000000" w:themeColor="text1"/>
          <w:sz w:val="24"/>
          <w:szCs w:val="24"/>
        </w:rPr>
        <w:t xml:space="preserve"> must include</w:t>
      </w:r>
      <w:r w:rsidR="0052211D">
        <w:rPr>
          <w:rFonts w:asciiTheme="majorHAnsi" w:hAnsiTheme="majorHAnsi" w:cstheme="majorHAnsi"/>
          <w:color w:val="000000" w:themeColor="text1"/>
          <w:sz w:val="24"/>
          <w:szCs w:val="24"/>
        </w:rPr>
        <w:t xml:space="preserve"> one</w:t>
      </w:r>
      <w:r w:rsidRPr="00EE0C1B">
        <w:rPr>
          <w:rFonts w:asciiTheme="majorHAnsi" w:hAnsiTheme="majorHAnsi" w:cstheme="majorHAnsi"/>
          <w:color w:val="000000" w:themeColor="text1"/>
          <w:sz w:val="24"/>
          <w:szCs w:val="24"/>
        </w:rPr>
        <w:t xml:space="preserve"> </w:t>
      </w:r>
      <w:r w:rsidR="008F0EDF">
        <w:rPr>
          <w:rFonts w:asciiTheme="majorHAnsi" w:hAnsiTheme="majorHAnsi" w:cstheme="majorHAnsi"/>
          <w:color w:val="000000" w:themeColor="text1"/>
          <w:sz w:val="24"/>
          <w:szCs w:val="24"/>
        </w:rPr>
        <w:t>(</w:t>
      </w:r>
      <w:r w:rsidRPr="00EE0C1B">
        <w:rPr>
          <w:rFonts w:asciiTheme="majorHAnsi" w:hAnsiTheme="majorHAnsi" w:cstheme="majorHAnsi"/>
          <w:color w:val="000000" w:themeColor="text1"/>
          <w:sz w:val="24"/>
          <w:szCs w:val="24"/>
        </w:rPr>
        <w:t>1</w:t>
      </w:r>
      <w:r w:rsidR="008F0EDF">
        <w:rPr>
          <w:rFonts w:asciiTheme="majorHAnsi" w:hAnsiTheme="majorHAnsi" w:cstheme="majorHAnsi"/>
          <w:color w:val="000000" w:themeColor="text1"/>
          <w:sz w:val="24"/>
          <w:szCs w:val="24"/>
        </w:rPr>
        <w:t>)</w:t>
      </w:r>
      <w:r w:rsidRPr="00EE0C1B">
        <w:rPr>
          <w:rFonts w:asciiTheme="majorHAnsi" w:hAnsiTheme="majorHAnsi" w:cstheme="majorHAnsi"/>
          <w:color w:val="000000" w:themeColor="text1"/>
          <w:sz w:val="24"/>
          <w:szCs w:val="24"/>
        </w:rPr>
        <w:t xml:space="preserve"> number.</w:t>
      </w:r>
    </w:p>
    <w:p w:rsidR="00EE0C1B" w:rsidRPr="00EE0C1B" w:rsidRDefault="00EE0C1B" w:rsidP="00EE0C1B">
      <w:pPr>
        <w:numPr>
          <w:ilvl w:val="0"/>
          <w:numId w:val="1"/>
        </w:numPr>
        <w:pBdr>
          <w:top w:val="nil"/>
          <w:left w:val="nil"/>
          <w:bottom w:val="nil"/>
          <w:right w:val="nil"/>
          <w:between w:val="nil"/>
        </w:pBdr>
        <w:spacing w:after="0"/>
        <w:rPr>
          <w:rFonts w:asciiTheme="majorHAnsi" w:hAnsiTheme="majorHAnsi" w:cstheme="majorHAnsi"/>
          <w:color w:val="000000" w:themeColor="text1"/>
          <w:sz w:val="24"/>
          <w:szCs w:val="24"/>
        </w:rPr>
      </w:pPr>
      <w:r w:rsidRPr="00EE0C1B">
        <w:rPr>
          <w:rFonts w:asciiTheme="majorHAnsi" w:hAnsiTheme="majorHAnsi" w:cstheme="majorHAnsi"/>
          <w:b/>
          <w:bCs/>
          <w:color w:val="000000" w:themeColor="text1"/>
          <w:sz w:val="24"/>
          <w:szCs w:val="24"/>
        </w:rPr>
        <w:t>I forgot my password and security questions</w:t>
      </w:r>
      <w:r w:rsidRPr="00EE0C1B">
        <w:rPr>
          <w:rFonts w:asciiTheme="majorHAnsi" w:hAnsiTheme="majorHAnsi" w:cstheme="majorHAnsi"/>
          <w:color w:val="000000" w:themeColor="text1"/>
          <w:sz w:val="24"/>
          <w:szCs w:val="24"/>
        </w:rPr>
        <w:t xml:space="preserve">. </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Call Patient Portal Support</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 xml:space="preserve"> 252-499-6677 or email myhealth@carterethealth.org.</w:t>
      </w:r>
    </w:p>
    <w:p w:rsidR="00EE0C1B" w:rsidRPr="00EE0C1B" w:rsidRDefault="00EE0C1B" w:rsidP="00EE0C1B">
      <w:pPr>
        <w:numPr>
          <w:ilvl w:val="0"/>
          <w:numId w:val="1"/>
        </w:numPr>
        <w:pBdr>
          <w:top w:val="nil"/>
          <w:left w:val="nil"/>
          <w:bottom w:val="nil"/>
          <w:right w:val="nil"/>
          <w:between w:val="nil"/>
        </w:pBdr>
        <w:spacing w:after="0"/>
        <w:rPr>
          <w:rFonts w:asciiTheme="majorHAnsi" w:hAnsiTheme="majorHAnsi" w:cstheme="majorHAnsi"/>
          <w:color w:val="000000" w:themeColor="text1"/>
          <w:sz w:val="24"/>
          <w:szCs w:val="24"/>
        </w:rPr>
      </w:pPr>
      <w:r w:rsidRPr="00EE0C1B">
        <w:rPr>
          <w:rFonts w:asciiTheme="majorHAnsi" w:hAnsiTheme="majorHAnsi" w:cstheme="majorHAnsi"/>
          <w:b/>
          <w:bCs/>
          <w:color w:val="000000" w:themeColor="text1"/>
          <w:sz w:val="24"/>
          <w:szCs w:val="24"/>
        </w:rPr>
        <w:t xml:space="preserve">What if I lock myself out of the portal? </w:t>
      </w:r>
      <w:r w:rsidR="008F0EDF">
        <w:rPr>
          <w:rFonts w:asciiTheme="majorHAnsi" w:hAnsiTheme="majorHAnsi" w:cstheme="majorHAnsi"/>
          <w:b/>
          <w:bCs/>
          <w:color w:val="000000" w:themeColor="text1"/>
          <w:sz w:val="24"/>
          <w:szCs w:val="24"/>
        </w:rPr>
        <w:t xml:space="preserve"> </w:t>
      </w:r>
      <w:r w:rsidRPr="00EE0C1B">
        <w:rPr>
          <w:rFonts w:asciiTheme="majorHAnsi" w:hAnsiTheme="majorHAnsi" w:cstheme="majorHAnsi"/>
          <w:color w:val="000000" w:themeColor="text1"/>
          <w:sz w:val="24"/>
          <w:szCs w:val="24"/>
        </w:rPr>
        <w:t xml:space="preserve">You can retrieve your password following these steps: </w:t>
      </w:r>
      <w:r w:rsidR="0052211D">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 xml:space="preserve">Click the “Forgot Password?” link on the Patient Portal sign-on page, Enter your portal Logon ID, Enter your email address (this must match the email currently on file with the hospital), Click submit. </w:t>
      </w:r>
      <w:r w:rsidR="008F0EDF">
        <w:rPr>
          <w:rFonts w:asciiTheme="majorHAnsi" w:hAnsiTheme="majorHAnsi" w:cstheme="majorHAnsi"/>
          <w:color w:val="000000" w:themeColor="text1"/>
          <w:sz w:val="24"/>
          <w:szCs w:val="24"/>
        </w:rPr>
        <w:t xml:space="preserve"> If you need additional assistance c</w:t>
      </w:r>
      <w:r w:rsidRPr="00EE0C1B">
        <w:rPr>
          <w:rFonts w:asciiTheme="majorHAnsi" w:hAnsiTheme="majorHAnsi" w:cstheme="majorHAnsi"/>
          <w:color w:val="000000" w:themeColor="text1"/>
          <w:sz w:val="24"/>
          <w:szCs w:val="24"/>
        </w:rPr>
        <w:t xml:space="preserve">all Patient </w:t>
      </w:r>
      <w:r w:rsidR="008F0EDF">
        <w:rPr>
          <w:rFonts w:asciiTheme="majorHAnsi" w:hAnsiTheme="majorHAnsi" w:cstheme="majorHAnsi"/>
          <w:color w:val="000000" w:themeColor="text1"/>
          <w:sz w:val="24"/>
          <w:szCs w:val="24"/>
        </w:rPr>
        <w:t>P</w:t>
      </w:r>
      <w:r w:rsidRPr="00EE0C1B">
        <w:rPr>
          <w:rFonts w:asciiTheme="majorHAnsi" w:hAnsiTheme="majorHAnsi" w:cstheme="majorHAnsi"/>
          <w:color w:val="000000" w:themeColor="text1"/>
          <w:sz w:val="24"/>
          <w:szCs w:val="24"/>
        </w:rPr>
        <w:t xml:space="preserve">ortal </w:t>
      </w:r>
      <w:r w:rsidR="0052211D">
        <w:rPr>
          <w:rFonts w:asciiTheme="majorHAnsi" w:hAnsiTheme="majorHAnsi" w:cstheme="majorHAnsi"/>
          <w:color w:val="000000" w:themeColor="text1"/>
          <w:sz w:val="24"/>
          <w:szCs w:val="24"/>
        </w:rPr>
        <w:t>S</w:t>
      </w:r>
      <w:r w:rsidRPr="00EE0C1B">
        <w:rPr>
          <w:rFonts w:asciiTheme="majorHAnsi" w:hAnsiTheme="majorHAnsi" w:cstheme="majorHAnsi"/>
          <w:color w:val="000000" w:themeColor="text1"/>
          <w:sz w:val="24"/>
          <w:szCs w:val="24"/>
        </w:rPr>
        <w:t>upport</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 xml:space="preserve"> 252-499-6677 or email myhealth@carterethealth.org</w:t>
      </w:r>
    </w:p>
    <w:p w:rsidR="00EE0C1B" w:rsidRPr="00EE0C1B" w:rsidRDefault="00EE0C1B" w:rsidP="00EE0C1B">
      <w:pPr>
        <w:numPr>
          <w:ilvl w:val="0"/>
          <w:numId w:val="1"/>
        </w:numPr>
        <w:pBdr>
          <w:top w:val="nil"/>
          <w:left w:val="nil"/>
          <w:bottom w:val="nil"/>
          <w:right w:val="nil"/>
          <w:between w:val="nil"/>
        </w:pBdr>
        <w:spacing w:after="0"/>
        <w:rPr>
          <w:rFonts w:asciiTheme="majorHAnsi" w:hAnsiTheme="majorHAnsi" w:cstheme="majorHAnsi"/>
          <w:color w:val="000000" w:themeColor="text1"/>
          <w:sz w:val="24"/>
          <w:szCs w:val="24"/>
        </w:rPr>
      </w:pPr>
      <w:r w:rsidRPr="00EE0C1B">
        <w:rPr>
          <w:rFonts w:asciiTheme="majorHAnsi" w:hAnsiTheme="majorHAnsi" w:cstheme="majorHAnsi"/>
          <w:b/>
          <w:bCs/>
          <w:color w:val="000000" w:themeColor="text1"/>
          <w:sz w:val="24"/>
          <w:szCs w:val="24"/>
        </w:rPr>
        <w:t>How do I provide an email address?</w:t>
      </w:r>
      <w:r w:rsidRPr="00EE0C1B">
        <w:rPr>
          <w:rFonts w:asciiTheme="majorHAnsi" w:hAnsiTheme="majorHAnsi" w:cstheme="majorHAnsi"/>
          <w:color w:val="000000" w:themeColor="text1"/>
          <w:sz w:val="24"/>
          <w:szCs w:val="24"/>
        </w:rPr>
        <w:t xml:space="preserve"> </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 xml:space="preserve">An email can be provided during registration for any type of patient visit. </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You can visit the Health Information Management department and provide it to them</w:t>
      </w:r>
      <w:r w:rsidR="00B303BB">
        <w:rPr>
          <w:rFonts w:asciiTheme="majorHAnsi" w:hAnsiTheme="majorHAnsi" w:cstheme="majorHAnsi"/>
          <w:color w:val="000000" w:themeColor="text1"/>
          <w:sz w:val="24"/>
          <w:szCs w:val="24"/>
        </w:rPr>
        <w:t xml:space="preserve"> o</w:t>
      </w:r>
      <w:r w:rsidR="008F0EDF">
        <w:rPr>
          <w:rFonts w:asciiTheme="majorHAnsi" w:hAnsiTheme="majorHAnsi" w:cstheme="majorHAnsi"/>
          <w:color w:val="000000" w:themeColor="text1"/>
          <w:sz w:val="24"/>
          <w:szCs w:val="24"/>
        </w:rPr>
        <w:t>r you can c</w:t>
      </w:r>
      <w:r w:rsidRPr="00EE0C1B">
        <w:rPr>
          <w:rFonts w:asciiTheme="majorHAnsi" w:hAnsiTheme="majorHAnsi" w:cstheme="majorHAnsi"/>
          <w:color w:val="000000" w:themeColor="text1"/>
          <w:sz w:val="24"/>
          <w:szCs w:val="24"/>
        </w:rPr>
        <w:t xml:space="preserve">ontact the Patient Portal </w:t>
      </w:r>
      <w:r w:rsidR="0052211D">
        <w:rPr>
          <w:rFonts w:asciiTheme="majorHAnsi" w:hAnsiTheme="majorHAnsi" w:cstheme="majorHAnsi"/>
          <w:color w:val="000000" w:themeColor="text1"/>
          <w:sz w:val="24"/>
          <w:szCs w:val="24"/>
        </w:rPr>
        <w:t>S</w:t>
      </w:r>
      <w:r w:rsidRPr="00EE0C1B">
        <w:rPr>
          <w:rFonts w:asciiTheme="majorHAnsi" w:hAnsiTheme="majorHAnsi" w:cstheme="majorHAnsi"/>
          <w:color w:val="000000" w:themeColor="text1"/>
          <w:sz w:val="24"/>
          <w:szCs w:val="24"/>
        </w:rPr>
        <w:t>upport line</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 xml:space="preserve"> 252-499-6677 </w:t>
      </w:r>
      <w:r w:rsidR="008F0EDF">
        <w:rPr>
          <w:rFonts w:asciiTheme="majorHAnsi" w:hAnsiTheme="majorHAnsi" w:cstheme="majorHAnsi"/>
          <w:color w:val="000000" w:themeColor="text1"/>
          <w:sz w:val="24"/>
          <w:szCs w:val="24"/>
        </w:rPr>
        <w:t>and/</w:t>
      </w:r>
      <w:r w:rsidRPr="00EE0C1B">
        <w:rPr>
          <w:rFonts w:asciiTheme="majorHAnsi" w:hAnsiTheme="majorHAnsi" w:cstheme="majorHAnsi"/>
          <w:color w:val="000000" w:themeColor="text1"/>
          <w:sz w:val="24"/>
          <w:szCs w:val="24"/>
        </w:rPr>
        <w:t xml:space="preserve">or email </w:t>
      </w:r>
      <w:hyperlink r:id="rId6">
        <w:r w:rsidRPr="00EE0C1B">
          <w:rPr>
            <w:rFonts w:asciiTheme="majorHAnsi" w:hAnsiTheme="majorHAnsi" w:cstheme="majorHAnsi"/>
            <w:color w:val="000000" w:themeColor="text1"/>
            <w:sz w:val="24"/>
            <w:szCs w:val="24"/>
            <w:u w:val="single"/>
          </w:rPr>
          <w:t>myhealth@carterethealth.org</w:t>
        </w:r>
      </w:hyperlink>
      <w:r w:rsidRPr="00EE0C1B">
        <w:rPr>
          <w:rFonts w:asciiTheme="majorHAnsi" w:hAnsiTheme="majorHAnsi" w:cstheme="majorHAnsi"/>
          <w:color w:val="000000" w:themeColor="text1"/>
          <w:sz w:val="24"/>
          <w:szCs w:val="24"/>
        </w:rPr>
        <w:t xml:space="preserve">. </w:t>
      </w:r>
    </w:p>
    <w:p w:rsidR="00EE0C1B" w:rsidRPr="00EE0C1B" w:rsidRDefault="00EE0C1B" w:rsidP="00EE0C1B">
      <w:pPr>
        <w:numPr>
          <w:ilvl w:val="0"/>
          <w:numId w:val="1"/>
        </w:numPr>
        <w:pBdr>
          <w:top w:val="nil"/>
          <w:left w:val="nil"/>
          <w:bottom w:val="nil"/>
          <w:right w:val="nil"/>
          <w:between w:val="nil"/>
        </w:pBdr>
        <w:spacing w:after="0"/>
        <w:rPr>
          <w:rFonts w:asciiTheme="majorHAnsi" w:hAnsiTheme="majorHAnsi" w:cstheme="majorHAnsi"/>
          <w:color w:val="000000" w:themeColor="text1"/>
          <w:sz w:val="24"/>
          <w:szCs w:val="24"/>
        </w:rPr>
      </w:pPr>
      <w:r w:rsidRPr="00EE0C1B">
        <w:rPr>
          <w:rFonts w:asciiTheme="majorHAnsi" w:hAnsiTheme="majorHAnsi" w:cstheme="majorHAnsi"/>
          <w:b/>
          <w:bCs/>
          <w:color w:val="000000" w:themeColor="text1"/>
          <w:sz w:val="24"/>
          <w:szCs w:val="24"/>
        </w:rPr>
        <w:t>How do I change my email address?</w:t>
      </w:r>
      <w:r w:rsidRPr="00EE0C1B">
        <w:rPr>
          <w:rFonts w:asciiTheme="majorHAnsi" w:hAnsiTheme="majorHAnsi" w:cstheme="majorHAnsi"/>
          <w:color w:val="000000" w:themeColor="text1"/>
          <w:sz w:val="24"/>
          <w:szCs w:val="24"/>
        </w:rPr>
        <w:t xml:space="preserve"> </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Call Patient Portal Support</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 xml:space="preserve"> 252-499-6677 or email myhealth@carterethealth.org</w:t>
      </w:r>
    </w:p>
    <w:p w:rsidR="00EE0C1B" w:rsidRPr="00EE0C1B" w:rsidRDefault="00EE0C1B" w:rsidP="00EE0C1B">
      <w:pPr>
        <w:numPr>
          <w:ilvl w:val="0"/>
          <w:numId w:val="1"/>
        </w:numPr>
        <w:pBdr>
          <w:top w:val="nil"/>
          <w:left w:val="nil"/>
          <w:bottom w:val="nil"/>
          <w:right w:val="nil"/>
          <w:between w:val="nil"/>
        </w:pBdr>
        <w:spacing w:after="0"/>
        <w:rPr>
          <w:rFonts w:asciiTheme="majorHAnsi" w:hAnsiTheme="majorHAnsi" w:cstheme="majorHAnsi"/>
          <w:color w:val="000000" w:themeColor="text1"/>
          <w:sz w:val="24"/>
          <w:szCs w:val="24"/>
        </w:rPr>
      </w:pPr>
      <w:r w:rsidRPr="00EE0C1B">
        <w:rPr>
          <w:rFonts w:asciiTheme="majorHAnsi" w:hAnsiTheme="majorHAnsi" w:cstheme="majorHAnsi"/>
          <w:b/>
          <w:bCs/>
          <w:color w:val="000000" w:themeColor="text1"/>
          <w:sz w:val="24"/>
          <w:szCs w:val="24"/>
        </w:rPr>
        <w:t xml:space="preserve">Does my CHC </w:t>
      </w:r>
      <w:r w:rsidR="008F0EDF">
        <w:rPr>
          <w:rFonts w:asciiTheme="majorHAnsi" w:hAnsiTheme="majorHAnsi" w:cstheme="majorHAnsi"/>
          <w:b/>
          <w:bCs/>
          <w:color w:val="000000" w:themeColor="text1"/>
          <w:sz w:val="24"/>
          <w:szCs w:val="24"/>
        </w:rPr>
        <w:t xml:space="preserve">hospital </w:t>
      </w:r>
      <w:r w:rsidRPr="00EE0C1B">
        <w:rPr>
          <w:rFonts w:asciiTheme="majorHAnsi" w:hAnsiTheme="majorHAnsi" w:cstheme="majorHAnsi"/>
          <w:b/>
          <w:bCs/>
          <w:color w:val="000000" w:themeColor="text1"/>
          <w:sz w:val="24"/>
          <w:szCs w:val="24"/>
        </w:rPr>
        <w:t>portal account log in</w:t>
      </w:r>
      <w:r w:rsidR="008F0EDF">
        <w:rPr>
          <w:rFonts w:asciiTheme="majorHAnsi" w:hAnsiTheme="majorHAnsi" w:cstheme="majorHAnsi"/>
          <w:b/>
          <w:bCs/>
          <w:color w:val="000000" w:themeColor="text1"/>
          <w:sz w:val="24"/>
          <w:szCs w:val="24"/>
        </w:rPr>
        <w:t>/password</w:t>
      </w:r>
      <w:r w:rsidRPr="00EE0C1B">
        <w:rPr>
          <w:rFonts w:asciiTheme="majorHAnsi" w:hAnsiTheme="majorHAnsi" w:cstheme="majorHAnsi"/>
          <w:b/>
          <w:bCs/>
          <w:color w:val="000000" w:themeColor="text1"/>
          <w:sz w:val="24"/>
          <w:szCs w:val="24"/>
        </w:rPr>
        <w:t xml:space="preserve"> work for </w:t>
      </w:r>
      <w:r w:rsidR="008F0EDF">
        <w:rPr>
          <w:rFonts w:asciiTheme="majorHAnsi" w:hAnsiTheme="majorHAnsi" w:cstheme="majorHAnsi"/>
          <w:b/>
          <w:bCs/>
          <w:color w:val="000000" w:themeColor="text1"/>
          <w:sz w:val="24"/>
          <w:szCs w:val="24"/>
        </w:rPr>
        <w:t>Carteret Medical Groups (</w:t>
      </w:r>
      <w:r w:rsidRPr="00EE0C1B">
        <w:rPr>
          <w:rFonts w:asciiTheme="majorHAnsi" w:hAnsiTheme="majorHAnsi" w:cstheme="majorHAnsi"/>
          <w:b/>
          <w:bCs/>
          <w:color w:val="000000" w:themeColor="text1"/>
          <w:sz w:val="24"/>
          <w:szCs w:val="24"/>
        </w:rPr>
        <w:t>CMG</w:t>
      </w:r>
      <w:r w:rsidR="008F0EDF">
        <w:rPr>
          <w:rFonts w:asciiTheme="majorHAnsi" w:hAnsiTheme="majorHAnsi" w:cstheme="majorHAnsi"/>
          <w:b/>
          <w:bCs/>
          <w:color w:val="000000" w:themeColor="text1"/>
          <w:sz w:val="24"/>
          <w:szCs w:val="24"/>
        </w:rPr>
        <w:t>)</w:t>
      </w:r>
      <w:r w:rsidRPr="00EE0C1B">
        <w:rPr>
          <w:rFonts w:asciiTheme="majorHAnsi" w:hAnsiTheme="majorHAnsi" w:cstheme="majorHAnsi"/>
          <w:b/>
          <w:bCs/>
          <w:color w:val="000000" w:themeColor="text1"/>
          <w:sz w:val="24"/>
          <w:szCs w:val="24"/>
        </w:rPr>
        <w:t xml:space="preserve"> portal?</w:t>
      </w:r>
      <w:r w:rsidRPr="00EE0C1B">
        <w:rPr>
          <w:rFonts w:asciiTheme="majorHAnsi" w:hAnsiTheme="majorHAnsi" w:cstheme="majorHAnsi"/>
          <w:color w:val="000000" w:themeColor="text1"/>
          <w:sz w:val="24"/>
          <w:szCs w:val="24"/>
        </w:rPr>
        <w:t xml:space="preserve"> </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 xml:space="preserve">No, Patient Portal will provide information only specific to Carteret Health Care hospital, not physician offices. </w:t>
      </w:r>
    </w:p>
    <w:p w:rsidR="00EE0C1B" w:rsidRPr="00EE0C1B" w:rsidRDefault="00EE0C1B" w:rsidP="00EE0C1B">
      <w:pPr>
        <w:numPr>
          <w:ilvl w:val="0"/>
          <w:numId w:val="1"/>
        </w:numPr>
        <w:pBdr>
          <w:top w:val="nil"/>
          <w:left w:val="nil"/>
          <w:bottom w:val="nil"/>
          <w:right w:val="nil"/>
          <w:between w:val="nil"/>
        </w:pBdr>
        <w:spacing w:after="0"/>
        <w:rPr>
          <w:rFonts w:asciiTheme="majorHAnsi" w:hAnsiTheme="majorHAnsi" w:cstheme="majorHAnsi"/>
          <w:color w:val="000000" w:themeColor="text1"/>
          <w:sz w:val="24"/>
          <w:szCs w:val="24"/>
        </w:rPr>
      </w:pPr>
      <w:r w:rsidRPr="00EE0C1B">
        <w:rPr>
          <w:rFonts w:asciiTheme="majorHAnsi" w:hAnsiTheme="majorHAnsi" w:cstheme="majorHAnsi"/>
          <w:b/>
          <w:bCs/>
          <w:color w:val="000000" w:themeColor="text1"/>
          <w:sz w:val="24"/>
          <w:szCs w:val="24"/>
        </w:rPr>
        <w:lastRenderedPageBreak/>
        <w:t>Is my account secure?</w:t>
      </w:r>
      <w:r w:rsidRPr="00EE0C1B">
        <w:rPr>
          <w:rFonts w:asciiTheme="majorHAnsi" w:hAnsiTheme="majorHAnsi" w:cstheme="majorHAnsi"/>
          <w:color w:val="000000" w:themeColor="text1"/>
          <w:sz w:val="24"/>
          <w:szCs w:val="24"/>
        </w:rPr>
        <w:t xml:space="preserve"> </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Yes.  Portal passwords are encrypted.  You and family authorized family members are the only ones who can access your Portal.  The system will timeout which protects your information if you leave the portal page open.</w:t>
      </w:r>
    </w:p>
    <w:p w:rsidR="00EE0C1B" w:rsidRPr="00EE0C1B" w:rsidRDefault="00EE0C1B" w:rsidP="00EE0C1B">
      <w:pPr>
        <w:numPr>
          <w:ilvl w:val="0"/>
          <w:numId w:val="1"/>
        </w:numPr>
        <w:pBdr>
          <w:top w:val="nil"/>
          <w:left w:val="nil"/>
          <w:bottom w:val="nil"/>
          <w:right w:val="nil"/>
          <w:between w:val="nil"/>
        </w:pBdr>
        <w:spacing w:after="0"/>
        <w:rPr>
          <w:rFonts w:asciiTheme="majorHAnsi" w:hAnsiTheme="majorHAnsi" w:cstheme="majorHAnsi"/>
          <w:color w:val="000000" w:themeColor="text1"/>
          <w:sz w:val="24"/>
          <w:szCs w:val="24"/>
        </w:rPr>
      </w:pPr>
      <w:r w:rsidRPr="00EE0C1B">
        <w:rPr>
          <w:rFonts w:asciiTheme="majorHAnsi" w:hAnsiTheme="majorHAnsi" w:cstheme="majorHAnsi"/>
          <w:b/>
          <w:bCs/>
          <w:color w:val="000000" w:themeColor="text1"/>
          <w:sz w:val="24"/>
          <w:szCs w:val="24"/>
        </w:rPr>
        <w:t>What Internet browser works with the portal?</w:t>
      </w:r>
      <w:r w:rsidRPr="00EE0C1B">
        <w:rPr>
          <w:rFonts w:asciiTheme="majorHAnsi" w:hAnsiTheme="majorHAnsi" w:cstheme="majorHAnsi"/>
          <w:color w:val="000000" w:themeColor="text1"/>
          <w:sz w:val="24"/>
          <w:szCs w:val="24"/>
        </w:rPr>
        <w:t xml:space="preserve"> </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 xml:space="preserve">Patient Portal is compatible with most web browsers: </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Safari, Chrome, Internet Explorer, and Firefox.</w:t>
      </w:r>
    </w:p>
    <w:p w:rsidR="00EE0C1B" w:rsidRPr="00EE0C1B" w:rsidRDefault="00EE0C1B" w:rsidP="00EE0C1B">
      <w:pPr>
        <w:numPr>
          <w:ilvl w:val="0"/>
          <w:numId w:val="1"/>
        </w:numPr>
        <w:pBdr>
          <w:top w:val="nil"/>
          <w:left w:val="nil"/>
          <w:bottom w:val="nil"/>
          <w:right w:val="nil"/>
          <w:between w:val="nil"/>
        </w:pBdr>
        <w:spacing w:after="0"/>
        <w:rPr>
          <w:rFonts w:asciiTheme="majorHAnsi" w:hAnsiTheme="majorHAnsi" w:cstheme="majorHAnsi"/>
          <w:color w:val="000000" w:themeColor="text1"/>
          <w:sz w:val="24"/>
          <w:szCs w:val="24"/>
        </w:rPr>
      </w:pPr>
      <w:r w:rsidRPr="00EE0C1B">
        <w:rPr>
          <w:rFonts w:asciiTheme="majorHAnsi" w:hAnsiTheme="majorHAnsi" w:cstheme="majorHAnsi"/>
          <w:b/>
          <w:bCs/>
          <w:color w:val="000000" w:themeColor="text1"/>
          <w:sz w:val="24"/>
          <w:szCs w:val="24"/>
        </w:rPr>
        <w:t>How do you update your browser?</w:t>
      </w:r>
      <w:r w:rsidRPr="00EE0C1B">
        <w:rPr>
          <w:rFonts w:asciiTheme="majorHAnsi" w:hAnsiTheme="majorHAnsi" w:cstheme="majorHAnsi"/>
          <w:color w:val="000000" w:themeColor="text1"/>
          <w:sz w:val="24"/>
          <w:szCs w:val="24"/>
        </w:rPr>
        <w:t xml:space="preserve"> </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Download the latest version.</w:t>
      </w:r>
    </w:p>
    <w:p w:rsidR="00EE0C1B" w:rsidRPr="00EE0C1B" w:rsidRDefault="00EE0C1B" w:rsidP="00EE0C1B">
      <w:pPr>
        <w:numPr>
          <w:ilvl w:val="0"/>
          <w:numId w:val="1"/>
        </w:numPr>
        <w:pBdr>
          <w:top w:val="nil"/>
          <w:left w:val="nil"/>
          <w:bottom w:val="nil"/>
          <w:right w:val="nil"/>
          <w:between w:val="nil"/>
        </w:pBdr>
        <w:spacing w:after="0"/>
        <w:rPr>
          <w:rFonts w:asciiTheme="majorHAnsi" w:hAnsiTheme="majorHAnsi" w:cstheme="majorHAnsi"/>
          <w:color w:val="000000" w:themeColor="text1"/>
          <w:sz w:val="24"/>
          <w:szCs w:val="24"/>
        </w:rPr>
      </w:pPr>
      <w:r w:rsidRPr="00EE0C1B">
        <w:rPr>
          <w:rFonts w:asciiTheme="majorHAnsi" w:hAnsiTheme="majorHAnsi" w:cstheme="majorHAnsi"/>
          <w:b/>
          <w:bCs/>
          <w:color w:val="000000" w:themeColor="text1"/>
          <w:sz w:val="24"/>
          <w:szCs w:val="24"/>
        </w:rPr>
        <w:t>Is there a portal app available?</w:t>
      </w:r>
      <w:r w:rsidRPr="00EE0C1B">
        <w:rPr>
          <w:rFonts w:asciiTheme="majorHAnsi" w:hAnsiTheme="majorHAnsi" w:cstheme="majorHAnsi"/>
          <w:color w:val="000000" w:themeColor="text1"/>
          <w:sz w:val="24"/>
          <w:szCs w:val="24"/>
        </w:rPr>
        <w:t xml:space="preserve"> </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 xml:space="preserve">Yes. Look for </w:t>
      </w:r>
      <w:proofErr w:type="spellStart"/>
      <w:r w:rsidRPr="00B303BB">
        <w:rPr>
          <w:rFonts w:asciiTheme="majorHAnsi" w:hAnsiTheme="majorHAnsi" w:cstheme="majorHAnsi"/>
          <w:b/>
          <w:color w:val="000000" w:themeColor="text1"/>
          <w:sz w:val="24"/>
          <w:szCs w:val="24"/>
        </w:rPr>
        <w:t>MHealth</w:t>
      </w:r>
      <w:proofErr w:type="spellEnd"/>
      <w:r w:rsidRPr="00EE0C1B">
        <w:rPr>
          <w:rFonts w:asciiTheme="majorHAnsi" w:hAnsiTheme="majorHAnsi" w:cstheme="majorHAnsi"/>
          <w:color w:val="000000" w:themeColor="text1"/>
          <w:sz w:val="24"/>
          <w:szCs w:val="24"/>
        </w:rPr>
        <w:t xml:space="preserve"> in the app store.</w:t>
      </w:r>
    </w:p>
    <w:p w:rsidR="00EE0C1B" w:rsidRPr="00EE0C1B" w:rsidRDefault="00EE0C1B" w:rsidP="00EE0C1B">
      <w:pPr>
        <w:numPr>
          <w:ilvl w:val="0"/>
          <w:numId w:val="1"/>
        </w:numPr>
        <w:pBdr>
          <w:top w:val="nil"/>
          <w:left w:val="nil"/>
          <w:bottom w:val="nil"/>
          <w:right w:val="nil"/>
          <w:between w:val="nil"/>
        </w:pBdr>
        <w:spacing w:after="0"/>
        <w:rPr>
          <w:rFonts w:asciiTheme="majorHAnsi" w:hAnsiTheme="majorHAnsi" w:cstheme="majorHAnsi"/>
          <w:color w:val="000000" w:themeColor="text1"/>
          <w:sz w:val="24"/>
          <w:szCs w:val="24"/>
        </w:rPr>
      </w:pPr>
      <w:r w:rsidRPr="00EE0C1B">
        <w:rPr>
          <w:rFonts w:asciiTheme="majorHAnsi" w:hAnsiTheme="majorHAnsi" w:cstheme="majorHAnsi"/>
          <w:b/>
          <w:bCs/>
          <w:color w:val="000000" w:themeColor="text1"/>
          <w:sz w:val="24"/>
          <w:szCs w:val="24"/>
        </w:rPr>
        <w:t>Who do I call for technical support?</w:t>
      </w:r>
      <w:r w:rsidRPr="00EE0C1B">
        <w:rPr>
          <w:rFonts w:asciiTheme="majorHAnsi" w:hAnsiTheme="majorHAnsi" w:cstheme="majorHAnsi"/>
          <w:color w:val="000000" w:themeColor="text1"/>
          <w:sz w:val="24"/>
          <w:szCs w:val="24"/>
        </w:rPr>
        <w:t xml:space="preserve"> </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 xml:space="preserve">Call Patient Portal Support </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252-499-6677.</w:t>
      </w:r>
    </w:p>
    <w:p w:rsidR="00EE0C1B" w:rsidRPr="00EE0C1B" w:rsidRDefault="00EE0C1B" w:rsidP="00EE0C1B">
      <w:pPr>
        <w:numPr>
          <w:ilvl w:val="0"/>
          <w:numId w:val="1"/>
        </w:numPr>
        <w:pBdr>
          <w:top w:val="nil"/>
          <w:left w:val="nil"/>
          <w:bottom w:val="nil"/>
          <w:right w:val="nil"/>
          <w:between w:val="nil"/>
        </w:pBdr>
        <w:spacing w:after="0"/>
        <w:rPr>
          <w:rFonts w:asciiTheme="majorHAnsi" w:hAnsiTheme="majorHAnsi" w:cstheme="majorHAnsi"/>
          <w:color w:val="000000" w:themeColor="text1"/>
          <w:sz w:val="24"/>
          <w:szCs w:val="24"/>
        </w:rPr>
      </w:pPr>
      <w:r w:rsidRPr="00EE0C1B">
        <w:rPr>
          <w:rFonts w:asciiTheme="majorHAnsi" w:hAnsiTheme="majorHAnsi" w:cstheme="majorHAnsi"/>
          <w:b/>
          <w:bCs/>
          <w:color w:val="000000" w:themeColor="text1"/>
          <w:sz w:val="24"/>
          <w:szCs w:val="24"/>
        </w:rPr>
        <w:t>Can I share an account with my spouse or child?</w:t>
      </w:r>
      <w:r w:rsidRPr="00EE0C1B">
        <w:rPr>
          <w:rFonts w:asciiTheme="majorHAnsi" w:hAnsiTheme="majorHAnsi" w:cstheme="majorHAnsi"/>
          <w:color w:val="000000" w:themeColor="text1"/>
          <w:sz w:val="24"/>
          <w:szCs w:val="24"/>
        </w:rPr>
        <w:t xml:space="preserve"> </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 xml:space="preserve">Yes. </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 xml:space="preserve">You can share your account information with anyone you’d like or </w:t>
      </w:r>
      <w:r w:rsidR="008F0EDF">
        <w:rPr>
          <w:rFonts w:asciiTheme="majorHAnsi" w:hAnsiTheme="majorHAnsi" w:cstheme="majorHAnsi"/>
          <w:color w:val="000000" w:themeColor="text1"/>
          <w:sz w:val="24"/>
          <w:szCs w:val="24"/>
        </w:rPr>
        <w:t>“</w:t>
      </w:r>
      <w:r w:rsidRPr="00EE0C1B">
        <w:rPr>
          <w:rFonts w:asciiTheme="majorHAnsi" w:hAnsiTheme="majorHAnsi" w:cstheme="majorHAnsi"/>
          <w:color w:val="000000" w:themeColor="text1"/>
          <w:sz w:val="24"/>
          <w:szCs w:val="24"/>
        </w:rPr>
        <w:t>proxy access</w:t>
      </w:r>
      <w:r w:rsidR="008F0EDF">
        <w:rPr>
          <w:rFonts w:asciiTheme="majorHAnsi" w:hAnsiTheme="majorHAnsi" w:cstheme="majorHAnsi"/>
          <w:color w:val="000000" w:themeColor="text1"/>
          <w:sz w:val="24"/>
          <w:szCs w:val="24"/>
        </w:rPr>
        <w:t>”</w:t>
      </w:r>
      <w:r w:rsidRPr="00EE0C1B">
        <w:rPr>
          <w:rFonts w:asciiTheme="majorHAnsi" w:hAnsiTheme="majorHAnsi" w:cstheme="majorHAnsi"/>
          <w:color w:val="000000" w:themeColor="text1"/>
          <w:sz w:val="24"/>
          <w:szCs w:val="24"/>
        </w:rPr>
        <w:t xml:space="preserve"> can be set up as well. Proxy access allows whomever you designate to have their own login information to see your health information. To set up proxy access, call Patient Portal Support</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 xml:space="preserve"> 252-499-6677.</w:t>
      </w:r>
    </w:p>
    <w:p w:rsidR="00EE0C1B" w:rsidRPr="00EE0C1B" w:rsidRDefault="00EE0C1B" w:rsidP="00EE0C1B">
      <w:pPr>
        <w:numPr>
          <w:ilvl w:val="0"/>
          <w:numId w:val="1"/>
        </w:numPr>
        <w:pBdr>
          <w:top w:val="nil"/>
          <w:left w:val="nil"/>
          <w:bottom w:val="nil"/>
          <w:right w:val="nil"/>
          <w:between w:val="nil"/>
        </w:pBdr>
        <w:spacing w:after="0"/>
        <w:rPr>
          <w:rFonts w:asciiTheme="majorHAnsi" w:hAnsiTheme="majorHAnsi" w:cstheme="majorHAnsi"/>
          <w:color w:val="000000" w:themeColor="text1"/>
          <w:sz w:val="24"/>
          <w:szCs w:val="24"/>
        </w:rPr>
      </w:pPr>
      <w:r w:rsidRPr="00EE0C1B">
        <w:rPr>
          <w:rFonts w:asciiTheme="majorHAnsi" w:hAnsiTheme="majorHAnsi" w:cstheme="majorHAnsi"/>
          <w:b/>
          <w:bCs/>
          <w:color w:val="000000" w:themeColor="text1"/>
          <w:sz w:val="24"/>
          <w:szCs w:val="24"/>
        </w:rPr>
        <w:t>How do I terminate proxy access?</w:t>
      </w:r>
      <w:r w:rsidRPr="00EE0C1B">
        <w:rPr>
          <w:rFonts w:asciiTheme="majorHAnsi" w:hAnsiTheme="majorHAnsi" w:cstheme="majorHAnsi"/>
          <w:color w:val="000000" w:themeColor="text1"/>
          <w:sz w:val="24"/>
          <w:szCs w:val="24"/>
        </w:rPr>
        <w:t xml:space="preserve"> </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Call Patient Portal Support</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 xml:space="preserve"> 252-499-6677.</w:t>
      </w:r>
    </w:p>
    <w:p w:rsidR="00EE0C1B" w:rsidRPr="00EE0C1B" w:rsidRDefault="00EE0C1B" w:rsidP="00EE0C1B">
      <w:pPr>
        <w:numPr>
          <w:ilvl w:val="0"/>
          <w:numId w:val="1"/>
        </w:numPr>
        <w:pBdr>
          <w:top w:val="nil"/>
          <w:left w:val="nil"/>
          <w:bottom w:val="nil"/>
          <w:right w:val="nil"/>
          <w:between w:val="nil"/>
        </w:pBdr>
        <w:spacing w:after="0"/>
        <w:rPr>
          <w:rFonts w:asciiTheme="majorHAnsi" w:hAnsiTheme="majorHAnsi" w:cstheme="majorHAnsi"/>
          <w:color w:val="000000" w:themeColor="text1"/>
          <w:sz w:val="24"/>
          <w:szCs w:val="24"/>
        </w:rPr>
      </w:pPr>
      <w:r w:rsidRPr="00EE0C1B">
        <w:rPr>
          <w:rFonts w:asciiTheme="majorHAnsi" w:hAnsiTheme="majorHAnsi" w:cstheme="majorHAnsi"/>
          <w:b/>
          <w:bCs/>
          <w:color w:val="000000" w:themeColor="text1"/>
          <w:sz w:val="24"/>
          <w:szCs w:val="24"/>
        </w:rPr>
        <w:t>What documents are available?</w:t>
      </w:r>
      <w:r w:rsidRPr="00EE0C1B">
        <w:rPr>
          <w:rFonts w:asciiTheme="majorHAnsi" w:hAnsiTheme="majorHAnsi" w:cstheme="majorHAnsi"/>
          <w:color w:val="000000" w:themeColor="text1"/>
          <w:sz w:val="24"/>
          <w:szCs w:val="24"/>
        </w:rPr>
        <w:t xml:space="preserve"> </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 xml:space="preserve">Lab Results, Radiology Reports, Provider Reports, Visit History, Discharge Instructions, Health Summary, Medications, Allergies and Conditions. </w:t>
      </w:r>
    </w:p>
    <w:p w:rsidR="00EE0C1B" w:rsidRPr="00EE0C1B" w:rsidRDefault="00EE0C1B" w:rsidP="00EE0C1B">
      <w:pPr>
        <w:numPr>
          <w:ilvl w:val="0"/>
          <w:numId w:val="1"/>
        </w:numPr>
        <w:pBdr>
          <w:top w:val="nil"/>
          <w:left w:val="nil"/>
          <w:bottom w:val="nil"/>
          <w:right w:val="nil"/>
          <w:between w:val="nil"/>
        </w:pBdr>
        <w:spacing w:after="0"/>
        <w:rPr>
          <w:rFonts w:asciiTheme="majorHAnsi" w:hAnsiTheme="majorHAnsi" w:cstheme="majorHAnsi"/>
          <w:color w:val="000000" w:themeColor="text1"/>
          <w:sz w:val="24"/>
          <w:szCs w:val="24"/>
        </w:rPr>
      </w:pPr>
      <w:r w:rsidRPr="00EE0C1B">
        <w:rPr>
          <w:rFonts w:asciiTheme="majorHAnsi" w:hAnsiTheme="majorHAnsi" w:cstheme="majorHAnsi"/>
          <w:b/>
          <w:bCs/>
          <w:color w:val="000000" w:themeColor="text1"/>
          <w:sz w:val="24"/>
          <w:szCs w:val="24"/>
        </w:rPr>
        <w:t>Who do I contact if I have a question about my results?</w:t>
      </w:r>
      <w:r w:rsidRPr="00EE0C1B">
        <w:rPr>
          <w:rFonts w:asciiTheme="majorHAnsi" w:hAnsiTheme="majorHAnsi" w:cstheme="majorHAnsi"/>
          <w:color w:val="000000" w:themeColor="text1"/>
          <w:sz w:val="24"/>
          <w:szCs w:val="24"/>
        </w:rPr>
        <w:t xml:space="preserve"> </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rPr>
        <w:t>Contact your primary provider.</w:t>
      </w:r>
    </w:p>
    <w:p w:rsidR="00EE0C1B" w:rsidRPr="00EE0C1B" w:rsidRDefault="00EE0C1B" w:rsidP="00EE0C1B">
      <w:pPr>
        <w:numPr>
          <w:ilvl w:val="0"/>
          <w:numId w:val="1"/>
        </w:numPr>
        <w:pBdr>
          <w:top w:val="nil"/>
          <w:left w:val="nil"/>
          <w:bottom w:val="nil"/>
          <w:right w:val="nil"/>
          <w:between w:val="nil"/>
        </w:pBdr>
        <w:spacing w:after="0"/>
        <w:rPr>
          <w:rFonts w:asciiTheme="majorHAnsi" w:hAnsiTheme="majorHAnsi" w:cstheme="majorHAnsi"/>
          <w:color w:val="000000" w:themeColor="text1"/>
          <w:sz w:val="24"/>
          <w:szCs w:val="24"/>
        </w:rPr>
      </w:pPr>
      <w:r w:rsidRPr="00EE0C1B">
        <w:rPr>
          <w:rFonts w:asciiTheme="majorHAnsi" w:hAnsiTheme="majorHAnsi" w:cstheme="majorHAnsi"/>
          <w:b/>
          <w:bCs/>
          <w:color w:val="000000" w:themeColor="text1"/>
          <w:sz w:val="24"/>
          <w:szCs w:val="24"/>
        </w:rPr>
        <w:t>Can I get medical information results over the phone?</w:t>
      </w:r>
      <w:r w:rsidRPr="00EE0C1B">
        <w:rPr>
          <w:rFonts w:asciiTheme="majorHAnsi" w:hAnsiTheme="majorHAnsi" w:cstheme="majorHAnsi"/>
          <w:color w:val="000000" w:themeColor="text1"/>
          <w:sz w:val="24"/>
          <w:szCs w:val="24"/>
        </w:rPr>
        <w:t xml:space="preserve"> </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No</w:t>
      </w:r>
    </w:p>
    <w:p w:rsidR="00EE0C1B" w:rsidRPr="00EE0C1B" w:rsidRDefault="00EE0C1B" w:rsidP="00EE0C1B">
      <w:pPr>
        <w:numPr>
          <w:ilvl w:val="0"/>
          <w:numId w:val="1"/>
        </w:numPr>
        <w:pBdr>
          <w:top w:val="nil"/>
          <w:left w:val="nil"/>
          <w:bottom w:val="nil"/>
          <w:right w:val="nil"/>
          <w:between w:val="nil"/>
        </w:pBdr>
        <w:spacing w:after="0"/>
        <w:rPr>
          <w:rFonts w:asciiTheme="majorHAnsi" w:hAnsiTheme="majorHAnsi" w:cstheme="majorHAnsi"/>
          <w:color w:val="000000" w:themeColor="text1"/>
          <w:sz w:val="24"/>
          <w:szCs w:val="24"/>
        </w:rPr>
      </w:pPr>
      <w:r w:rsidRPr="00EE0C1B">
        <w:rPr>
          <w:rFonts w:asciiTheme="majorHAnsi" w:hAnsiTheme="majorHAnsi" w:cstheme="majorHAnsi"/>
          <w:b/>
          <w:bCs/>
          <w:color w:val="000000" w:themeColor="text1"/>
          <w:sz w:val="24"/>
          <w:szCs w:val="24"/>
        </w:rPr>
        <w:t>When can I see my test results?</w:t>
      </w:r>
      <w:r w:rsidRPr="00EE0C1B">
        <w:rPr>
          <w:rFonts w:asciiTheme="majorHAnsi" w:hAnsiTheme="majorHAnsi" w:cstheme="majorHAnsi"/>
          <w:color w:val="000000" w:themeColor="text1"/>
          <w:sz w:val="24"/>
          <w:szCs w:val="24"/>
        </w:rPr>
        <w:t xml:space="preserve"> </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Provider notes</w:t>
      </w:r>
      <w:r w:rsidR="00B138E9">
        <w:rPr>
          <w:rFonts w:asciiTheme="majorHAnsi" w:hAnsiTheme="majorHAnsi" w:cstheme="majorHAnsi"/>
          <w:color w:val="000000" w:themeColor="text1"/>
          <w:sz w:val="24"/>
          <w:szCs w:val="24"/>
        </w:rPr>
        <w:t xml:space="preserve"> and Radiology reports</w:t>
      </w:r>
      <w:r w:rsidRPr="00EE0C1B">
        <w:rPr>
          <w:rFonts w:asciiTheme="majorHAnsi" w:hAnsiTheme="majorHAnsi" w:cstheme="majorHAnsi"/>
          <w:color w:val="000000" w:themeColor="text1"/>
          <w:sz w:val="24"/>
          <w:szCs w:val="24"/>
        </w:rPr>
        <w:t xml:space="preserve"> are available once the pro</w:t>
      </w:r>
      <w:r w:rsidR="00B303BB">
        <w:rPr>
          <w:rFonts w:asciiTheme="majorHAnsi" w:hAnsiTheme="majorHAnsi" w:cstheme="majorHAnsi"/>
          <w:color w:val="000000" w:themeColor="text1"/>
          <w:sz w:val="24"/>
          <w:szCs w:val="24"/>
        </w:rPr>
        <w:t xml:space="preserve">vider has signed the document. </w:t>
      </w:r>
      <w:r w:rsidR="00B138E9">
        <w:rPr>
          <w:rFonts w:asciiTheme="majorHAnsi" w:hAnsiTheme="majorHAnsi" w:cstheme="majorHAnsi"/>
          <w:color w:val="000000" w:themeColor="text1"/>
          <w:sz w:val="24"/>
          <w:szCs w:val="24"/>
        </w:rPr>
        <w:t xml:space="preserve">Lab results are available immediately. </w:t>
      </w:r>
      <w:r w:rsidRPr="00EE0C1B">
        <w:rPr>
          <w:rFonts w:asciiTheme="majorHAnsi" w:hAnsiTheme="majorHAnsi" w:cstheme="majorHAnsi"/>
          <w:color w:val="000000" w:themeColor="text1"/>
          <w:sz w:val="24"/>
          <w:szCs w:val="24"/>
        </w:rPr>
        <w:t xml:space="preserve">Certain lab results may be delayed based on the type of test.  </w:t>
      </w:r>
      <w:bookmarkStart w:id="0" w:name="_GoBack"/>
      <w:bookmarkEnd w:id="0"/>
    </w:p>
    <w:p w:rsidR="00EE0C1B" w:rsidRPr="00EE0C1B" w:rsidRDefault="00EE0C1B" w:rsidP="00EE0C1B">
      <w:pPr>
        <w:numPr>
          <w:ilvl w:val="0"/>
          <w:numId w:val="1"/>
        </w:numPr>
        <w:pBdr>
          <w:top w:val="nil"/>
          <w:left w:val="nil"/>
          <w:bottom w:val="nil"/>
          <w:right w:val="nil"/>
          <w:between w:val="nil"/>
        </w:pBdr>
        <w:spacing w:after="0"/>
        <w:rPr>
          <w:rFonts w:asciiTheme="majorHAnsi" w:hAnsiTheme="majorHAnsi" w:cstheme="majorHAnsi"/>
          <w:color w:val="000000" w:themeColor="text1"/>
          <w:sz w:val="24"/>
          <w:szCs w:val="24"/>
        </w:rPr>
      </w:pPr>
      <w:r w:rsidRPr="00EE0C1B">
        <w:rPr>
          <w:rFonts w:asciiTheme="majorHAnsi" w:hAnsiTheme="majorHAnsi" w:cstheme="majorHAnsi"/>
          <w:b/>
          <w:bCs/>
          <w:color w:val="000000" w:themeColor="text1"/>
          <w:sz w:val="24"/>
          <w:szCs w:val="24"/>
        </w:rPr>
        <w:t>How do I pay my bill or get a statement?</w:t>
      </w:r>
      <w:r w:rsidRPr="00EE0C1B">
        <w:rPr>
          <w:rFonts w:asciiTheme="majorHAnsi" w:hAnsiTheme="majorHAnsi" w:cstheme="majorHAnsi"/>
          <w:color w:val="000000" w:themeColor="text1"/>
          <w:sz w:val="24"/>
          <w:szCs w:val="24"/>
        </w:rPr>
        <w:t xml:space="preserve"> </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 xml:space="preserve">The portal has a bill pay option. </w:t>
      </w:r>
    </w:p>
    <w:p w:rsidR="00EE0C1B" w:rsidRPr="00EE0C1B" w:rsidRDefault="00EE0C1B" w:rsidP="00EE0C1B">
      <w:pPr>
        <w:numPr>
          <w:ilvl w:val="0"/>
          <w:numId w:val="1"/>
        </w:numPr>
        <w:pBdr>
          <w:top w:val="nil"/>
          <w:left w:val="nil"/>
          <w:bottom w:val="nil"/>
          <w:right w:val="nil"/>
          <w:between w:val="nil"/>
        </w:pBdr>
        <w:spacing w:after="0"/>
        <w:rPr>
          <w:rFonts w:asciiTheme="majorHAnsi" w:hAnsiTheme="majorHAnsi" w:cstheme="majorHAnsi"/>
          <w:color w:val="000000" w:themeColor="text1"/>
          <w:sz w:val="24"/>
          <w:szCs w:val="24"/>
        </w:rPr>
      </w:pPr>
      <w:r w:rsidRPr="00EE0C1B">
        <w:rPr>
          <w:rFonts w:asciiTheme="majorHAnsi" w:hAnsiTheme="majorHAnsi" w:cstheme="majorHAnsi"/>
          <w:b/>
          <w:bCs/>
          <w:color w:val="000000" w:themeColor="text1"/>
          <w:sz w:val="24"/>
          <w:szCs w:val="24"/>
        </w:rPr>
        <w:t>Can I make or cancel appointments through the portal?</w:t>
      </w:r>
      <w:r w:rsidRPr="00EE0C1B">
        <w:rPr>
          <w:rFonts w:asciiTheme="majorHAnsi" w:hAnsiTheme="majorHAnsi" w:cstheme="majorHAnsi"/>
          <w:color w:val="000000" w:themeColor="text1"/>
          <w:sz w:val="24"/>
          <w:szCs w:val="24"/>
        </w:rPr>
        <w:t xml:space="preserve"> </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Not at this time.</w:t>
      </w:r>
    </w:p>
    <w:p w:rsidR="00EE0C1B" w:rsidRPr="00EE0C1B" w:rsidRDefault="00EE0C1B" w:rsidP="00EE0C1B">
      <w:pPr>
        <w:numPr>
          <w:ilvl w:val="0"/>
          <w:numId w:val="1"/>
        </w:numPr>
        <w:pBdr>
          <w:top w:val="nil"/>
          <w:left w:val="nil"/>
          <w:bottom w:val="nil"/>
          <w:right w:val="nil"/>
          <w:between w:val="nil"/>
        </w:pBdr>
        <w:spacing w:after="0"/>
        <w:rPr>
          <w:rFonts w:asciiTheme="majorHAnsi" w:hAnsiTheme="majorHAnsi" w:cstheme="majorHAnsi"/>
          <w:color w:val="000000" w:themeColor="text1"/>
          <w:sz w:val="24"/>
          <w:szCs w:val="24"/>
        </w:rPr>
      </w:pPr>
      <w:r w:rsidRPr="00EE0C1B">
        <w:rPr>
          <w:rFonts w:asciiTheme="majorHAnsi" w:hAnsiTheme="majorHAnsi" w:cstheme="majorHAnsi"/>
          <w:b/>
          <w:bCs/>
          <w:color w:val="000000" w:themeColor="text1"/>
          <w:sz w:val="24"/>
          <w:szCs w:val="24"/>
        </w:rPr>
        <w:t>Can I message my physician through the portal?</w:t>
      </w:r>
      <w:r w:rsidRPr="00EE0C1B">
        <w:rPr>
          <w:rFonts w:asciiTheme="majorHAnsi" w:hAnsiTheme="majorHAnsi" w:cstheme="majorHAnsi"/>
          <w:color w:val="000000" w:themeColor="text1"/>
          <w:sz w:val="24"/>
          <w:szCs w:val="24"/>
        </w:rPr>
        <w:t xml:space="preserve"> </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Not at this time.</w:t>
      </w:r>
    </w:p>
    <w:p w:rsidR="00EE0C1B" w:rsidRPr="00EE0C1B" w:rsidRDefault="00EE0C1B" w:rsidP="00EE0C1B">
      <w:pPr>
        <w:numPr>
          <w:ilvl w:val="0"/>
          <w:numId w:val="1"/>
        </w:numPr>
        <w:pBdr>
          <w:top w:val="nil"/>
          <w:left w:val="nil"/>
          <w:bottom w:val="nil"/>
          <w:right w:val="nil"/>
          <w:between w:val="nil"/>
        </w:pBdr>
        <w:spacing w:after="0"/>
        <w:rPr>
          <w:rFonts w:asciiTheme="majorHAnsi" w:hAnsiTheme="majorHAnsi" w:cstheme="majorHAnsi"/>
          <w:color w:val="000000" w:themeColor="text1"/>
          <w:sz w:val="24"/>
          <w:szCs w:val="24"/>
        </w:rPr>
      </w:pPr>
      <w:r w:rsidRPr="00EE0C1B">
        <w:rPr>
          <w:rFonts w:asciiTheme="majorHAnsi" w:hAnsiTheme="majorHAnsi" w:cstheme="majorHAnsi"/>
          <w:b/>
          <w:bCs/>
          <w:color w:val="000000" w:themeColor="text1"/>
          <w:sz w:val="24"/>
          <w:szCs w:val="24"/>
        </w:rPr>
        <w:t>How can I email or send a report to my doctor?</w:t>
      </w:r>
      <w:r w:rsidRPr="00EE0C1B">
        <w:rPr>
          <w:rFonts w:asciiTheme="majorHAnsi" w:hAnsiTheme="majorHAnsi" w:cstheme="majorHAnsi"/>
          <w:color w:val="000000" w:themeColor="text1"/>
          <w:sz w:val="24"/>
          <w:szCs w:val="24"/>
        </w:rPr>
        <w:t xml:space="preserve"> </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 xml:space="preserve">The most secure way to send a report or health information is to find out if your provider has </w:t>
      </w:r>
      <w:r w:rsidR="008F0EDF">
        <w:rPr>
          <w:rFonts w:asciiTheme="majorHAnsi" w:hAnsiTheme="majorHAnsi" w:cstheme="majorHAnsi"/>
          <w:color w:val="000000" w:themeColor="text1"/>
          <w:sz w:val="24"/>
          <w:szCs w:val="24"/>
        </w:rPr>
        <w:t>“</w:t>
      </w:r>
      <w:r w:rsidRPr="00EE0C1B">
        <w:rPr>
          <w:rFonts w:asciiTheme="majorHAnsi" w:hAnsiTheme="majorHAnsi" w:cstheme="majorHAnsi"/>
          <w:color w:val="000000" w:themeColor="text1"/>
          <w:sz w:val="24"/>
          <w:szCs w:val="24"/>
        </w:rPr>
        <w:t xml:space="preserve">Direct </w:t>
      </w:r>
      <w:r w:rsidR="008F0EDF">
        <w:rPr>
          <w:rFonts w:asciiTheme="majorHAnsi" w:hAnsiTheme="majorHAnsi" w:cstheme="majorHAnsi"/>
          <w:color w:val="000000" w:themeColor="text1"/>
          <w:sz w:val="24"/>
          <w:szCs w:val="24"/>
        </w:rPr>
        <w:t>A</w:t>
      </w:r>
      <w:r w:rsidRPr="00EE0C1B">
        <w:rPr>
          <w:rFonts w:asciiTheme="majorHAnsi" w:hAnsiTheme="majorHAnsi" w:cstheme="majorHAnsi"/>
          <w:color w:val="000000" w:themeColor="text1"/>
          <w:sz w:val="24"/>
          <w:szCs w:val="24"/>
        </w:rPr>
        <w:t>ddress</w:t>
      </w:r>
      <w:r w:rsidR="008F0EDF">
        <w:rPr>
          <w:rFonts w:asciiTheme="majorHAnsi" w:hAnsiTheme="majorHAnsi" w:cstheme="majorHAnsi"/>
          <w:color w:val="000000" w:themeColor="text1"/>
          <w:sz w:val="24"/>
          <w:szCs w:val="24"/>
        </w:rPr>
        <w:t>”</w:t>
      </w:r>
      <w:r w:rsidRPr="00EE0C1B">
        <w:rPr>
          <w:rFonts w:asciiTheme="majorHAnsi" w:hAnsiTheme="majorHAnsi" w:cstheme="majorHAnsi"/>
          <w:color w:val="000000" w:themeColor="text1"/>
          <w:sz w:val="24"/>
          <w:szCs w:val="24"/>
        </w:rPr>
        <w:t xml:space="preserve">. </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 xml:space="preserve">This is a special type of secure email that is used to send/retrieve healthcare information. </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 xml:space="preserve">You are able to run an updated Health Summary and can then send that to the provider’s Direct Address. It is up to the patient if they choose to email results to an unsecure email, but that is an option as well. </w:t>
      </w:r>
    </w:p>
    <w:p w:rsidR="00EE0C1B" w:rsidRPr="00EE0C1B" w:rsidRDefault="00EE0C1B" w:rsidP="00EE0C1B">
      <w:pPr>
        <w:numPr>
          <w:ilvl w:val="0"/>
          <w:numId w:val="1"/>
        </w:numPr>
        <w:pBdr>
          <w:top w:val="nil"/>
          <w:left w:val="nil"/>
          <w:bottom w:val="nil"/>
          <w:right w:val="nil"/>
          <w:between w:val="nil"/>
        </w:pBdr>
        <w:spacing w:after="0"/>
        <w:rPr>
          <w:rFonts w:asciiTheme="majorHAnsi" w:hAnsiTheme="majorHAnsi" w:cstheme="majorHAnsi"/>
          <w:color w:val="000000" w:themeColor="text1"/>
          <w:sz w:val="24"/>
          <w:szCs w:val="24"/>
        </w:rPr>
      </w:pPr>
      <w:r w:rsidRPr="00EE0C1B">
        <w:rPr>
          <w:rFonts w:asciiTheme="majorHAnsi" w:eastAsia="Corbel" w:hAnsiTheme="majorHAnsi" w:cstheme="majorHAnsi"/>
          <w:b/>
          <w:bCs/>
          <w:color w:val="000000" w:themeColor="text1"/>
          <w:sz w:val="24"/>
          <w:szCs w:val="24"/>
        </w:rPr>
        <w:t>How will I know when something has been added to the portal?</w:t>
      </w:r>
      <w:r w:rsidRPr="00EE0C1B">
        <w:rPr>
          <w:rFonts w:asciiTheme="majorHAnsi" w:eastAsia="Corbel" w:hAnsiTheme="majorHAnsi" w:cstheme="majorHAnsi"/>
          <w:color w:val="000000" w:themeColor="text1"/>
          <w:sz w:val="24"/>
          <w:szCs w:val="24"/>
        </w:rPr>
        <w:t xml:space="preserve"> </w:t>
      </w:r>
      <w:r w:rsidR="008F0EDF">
        <w:rPr>
          <w:rFonts w:asciiTheme="majorHAnsi" w:eastAsia="Corbel" w:hAnsiTheme="majorHAnsi" w:cstheme="majorHAnsi"/>
          <w:color w:val="000000" w:themeColor="text1"/>
          <w:sz w:val="24"/>
          <w:szCs w:val="24"/>
        </w:rPr>
        <w:t xml:space="preserve"> </w:t>
      </w:r>
      <w:r w:rsidRPr="00EE0C1B">
        <w:rPr>
          <w:rFonts w:asciiTheme="majorHAnsi" w:eastAsia="Corbel" w:hAnsiTheme="majorHAnsi" w:cstheme="majorHAnsi"/>
          <w:color w:val="000000" w:themeColor="text1"/>
          <w:sz w:val="24"/>
          <w:szCs w:val="24"/>
        </w:rPr>
        <w:t>Once a report/note meets the parameters defined above it will display in the portal</w:t>
      </w:r>
      <w:r w:rsidR="008F0EDF">
        <w:rPr>
          <w:rFonts w:asciiTheme="majorHAnsi" w:eastAsia="Corbel" w:hAnsiTheme="majorHAnsi" w:cstheme="majorHAnsi"/>
          <w:color w:val="000000" w:themeColor="text1"/>
          <w:sz w:val="24"/>
          <w:szCs w:val="24"/>
        </w:rPr>
        <w:t xml:space="preserve"> and</w:t>
      </w:r>
      <w:r w:rsidRPr="00EE0C1B">
        <w:rPr>
          <w:rFonts w:asciiTheme="majorHAnsi" w:eastAsia="Corbel" w:hAnsiTheme="majorHAnsi" w:cstheme="majorHAnsi"/>
          <w:color w:val="000000" w:themeColor="text1"/>
          <w:sz w:val="24"/>
          <w:szCs w:val="24"/>
        </w:rPr>
        <w:t xml:space="preserve"> the patient will receive a new activity email indicating that “New Reports” are available in the portal. Patients can click on the link within the email and will be brought directly to the “What’s New” section of the portal. From here, patients are able to click on the new Report. New items are also highlighted in bold type.</w:t>
      </w:r>
    </w:p>
    <w:p w:rsidR="00DB4321" w:rsidRDefault="00DB4321"/>
    <w:sectPr w:rsidR="00DB4321" w:rsidSect="00990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6A41"/>
    <w:multiLevelType w:val="hybridMultilevel"/>
    <w:tmpl w:val="1A64D89C"/>
    <w:lvl w:ilvl="0" w:tplc="E2047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486C1B"/>
    <w:multiLevelType w:val="hybridMultilevel"/>
    <w:tmpl w:val="415E0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7B694B"/>
    <w:multiLevelType w:val="hybridMultilevel"/>
    <w:tmpl w:val="50EE4328"/>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3" w15:restartNumberingAfterBreak="0">
    <w:nsid w:val="43B658EA"/>
    <w:multiLevelType w:val="multilevel"/>
    <w:tmpl w:val="99FCD3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C5E4EF5"/>
    <w:multiLevelType w:val="hybridMultilevel"/>
    <w:tmpl w:val="81620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4F4947"/>
    <w:multiLevelType w:val="hybridMultilevel"/>
    <w:tmpl w:val="41EC85C0"/>
    <w:lvl w:ilvl="0" w:tplc="AFE8EFDA">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7"/>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C1B"/>
    <w:rsid w:val="000A28A2"/>
    <w:rsid w:val="0052211D"/>
    <w:rsid w:val="0061325B"/>
    <w:rsid w:val="006A692E"/>
    <w:rsid w:val="007A3184"/>
    <w:rsid w:val="008405DC"/>
    <w:rsid w:val="00881C57"/>
    <w:rsid w:val="008F0EDF"/>
    <w:rsid w:val="00990126"/>
    <w:rsid w:val="009B573D"/>
    <w:rsid w:val="00B138E9"/>
    <w:rsid w:val="00B303BB"/>
    <w:rsid w:val="00DB4321"/>
    <w:rsid w:val="00DE7731"/>
    <w:rsid w:val="00EC7A0B"/>
    <w:rsid w:val="00EE0C1B"/>
    <w:rsid w:val="00FE16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D2CD5"/>
  <w15:chartTrackingRefBased/>
  <w15:docId w15:val="{0FFAA166-968E-9041-8FBF-F2C3FBED4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E0C1B"/>
    <w:pPr>
      <w:spacing w:after="160" w:line="259"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0C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E0C1B"/>
    <w:pPr>
      <w:ind w:left="720"/>
      <w:contextualSpacing/>
    </w:pPr>
  </w:style>
  <w:style w:type="paragraph" w:styleId="BalloonText">
    <w:name w:val="Balloon Text"/>
    <w:basedOn w:val="Normal"/>
    <w:link w:val="BalloonTextChar"/>
    <w:uiPriority w:val="99"/>
    <w:semiHidden/>
    <w:unhideWhenUsed/>
    <w:rsid w:val="008F0E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ED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yhealth@carterethealth.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E56C4-26F2-604B-B7EF-7D5D99676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2019-06-20T18:00:00Z</cp:lastPrinted>
  <dcterms:created xsi:type="dcterms:W3CDTF">2021-07-20T16:22:00Z</dcterms:created>
  <dcterms:modified xsi:type="dcterms:W3CDTF">2021-07-20T16:22:00Z</dcterms:modified>
</cp:coreProperties>
</file>