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E4" w:rsidRDefault="00CA00E2">
      <w:pPr>
        <w:jc w:val="center"/>
        <w:rPr>
          <w:b/>
          <w:color w:val="45818E"/>
          <w:sz w:val="34"/>
          <w:szCs w:val="34"/>
        </w:rPr>
      </w:pPr>
      <w:bookmarkStart w:id="0" w:name="_GoBack"/>
      <w:bookmarkEnd w:id="0"/>
      <w:r>
        <w:rPr>
          <w:b/>
          <w:color w:val="45818E"/>
          <w:sz w:val="34"/>
          <w:szCs w:val="34"/>
        </w:rPr>
        <w:t>Carteret General Hospital</w:t>
      </w:r>
    </w:p>
    <w:p w:rsidR="00D811E4" w:rsidRDefault="00CA00E2">
      <w:pPr>
        <w:jc w:val="center"/>
        <w:rPr>
          <w:b/>
          <w:color w:val="45818E"/>
          <w:sz w:val="34"/>
          <w:szCs w:val="34"/>
        </w:rPr>
      </w:pPr>
      <w:r>
        <w:rPr>
          <w:b/>
          <w:color w:val="45818E"/>
          <w:sz w:val="34"/>
          <w:szCs w:val="34"/>
        </w:rPr>
        <w:t>(Carteret Health Care)</w:t>
      </w:r>
    </w:p>
    <w:p w:rsidR="00D811E4" w:rsidRDefault="00CA00E2">
      <w:pPr>
        <w:jc w:val="center"/>
        <w:rPr>
          <w:sz w:val="18"/>
          <w:szCs w:val="18"/>
        </w:rPr>
      </w:pPr>
      <w:r>
        <w:rPr>
          <w:b/>
          <w:color w:val="45818E"/>
          <w:sz w:val="32"/>
          <w:szCs w:val="32"/>
        </w:rPr>
        <w:t>PHARMACY RESIDENCY INFORMATION SESSION</w:t>
      </w:r>
    </w:p>
    <w:p w:rsidR="00D811E4" w:rsidRDefault="00CA00E2">
      <w:pPr>
        <w:widowControl w:val="0"/>
        <w:spacing w:before="13" w:line="204" w:lineRule="auto"/>
        <w:ind w:left="156" w:right="175"/>
        <w:jc w:val="center"/>
      </w:pPr>
      <w:r>
        <w:rPr>
          <w:rFonts w:ascii="Calibri" w:eastAsia="Calibri" w:hAnsi="Calibri" w:cs="Calibri"/>
          <w:b/>
          <w:noProof/>
          <w:color w:val="31849B"/>
          <w:sz w:val="48"/>
          <w:szCs w:val="48"/>
          <w:lang w:val="en-US"/>
        </w:rPr>
        <w:drawing>
          <wp:inline distT="19050" distB="19050" distL="19050" distR="19050">
            <wp:extent cx="5739661" cy="316877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9661" cy="31687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11E4" w:rsidRDefault="00CA00E2">
      <w:pPr>
        <w:jc w:val="center"/>
      </w:pPr>
      <w:r>
        <w:rPr>
          <w:color w:val="E69138"/>
        </w:rPr>
        <w:t>Please join us on a virtual meet-and-greet to learn all about our residency program!</w:t>
      </w:r>
    </w:p>
    <w:p w:rsidR="00D811E4" w:rsidRDefault="00D811E4">
      <w:pPr>
        <w:jc w:val="center"/>
      </w:pPr>
    </w:p>
    <w:p w:rsidR="00D811E4" w:rsidRDefault="00CA00E2">
      <w:pPr>
        <w:jc w:val="center"/>
        <w:rPr>
          <w:b/>
          <w:color w:val="E69138"/>
          <w:u w:val="single"/>
        </w:rPr>
      </w:pPr>
      <w:r>
        <w:rPr>
          <w:b/>
          <w:color w:val="E69138"/>
          <w:u w:val="single"/>
        </w:rPr>
        <w:t>What to Expect:</w:t>
      </w:r>
    </w:p>
    <w:p w:rsidR="00D811E4" w:rsidRDefault="00CA00E2">
      <w:pPr>
        <w:jc w:val="center"/>
        <w:rPr>
          <w:color w:val="E69138"/>
        </w:rPr>
      </w:pPr>
      <w:r>
        <w:rPr>
          <w:color w:val="E69138"/>
        </w:rPr>
        <w:t>After you register for the meet-and-greet, you will receive an email from the two current residents. There will be a short overview of our residency program at the beginning, where the residents, residency director, and clinical coordinator will discuss th</w:t>
      </w:r>
      <w:r>
        <w:rPr>
          <w:color w:val="E69138"/>
        </w:rPr>
        <w:t>e unique qualities that Carteret Health Care has to offer. The remaining time will be open for any questions you have regarding our program.</w:t>
      </w:r>
    </w:p>
    <w:p w:rsidR="00D811E4" w:rsidRDefault="00D811E4">
      <w:pPr>
        <w:jc w:val="center"/>
      </w:pPr>
    </w:p>
    <w:p w:rsidR="00D811E4" w:rsidRDefault="00CA00E2">
      <w:pPr>
        <w:jc w:val="center"/>
        <w:rPr>
          <w:b/>
          <w:color w:val="E69138"/>
          <w:u w:val="single"/>
        </w:rPr>
      </w:pPr>
      <w:r>
        <w:rPr>
          <w:b/>
          <w:color w:val="E69138"/>
          <w:u w:val="single"/>
        </w:rPr>
        <w:t>How to Register</w:t>
      </w:r>
    </w:p>
    <w:p w:rsidR="00D811E4" w:rsidRDefault="00CA00E2">
      <w:pPr>
        <w:jc w:val="center"/>
      </w:pPr>
      <w:r>
        <w:rPr>
          <w:color w:val="E69138"/>
        </w:rPr>
        <w:t>Please register for a meet-and-greet session by using one of the following links:</w:t>
      </w:r>
    </w:p>
    <w:p w:rsidR="00D811E4" w:rsidRDefault="00CA00E2">
      <w:pPr>
        <w:jc w:val="center"/>
        <w:rPr>
          <w:color w:val="31849B"/>
          <w:sz w:val="20"/>
          <w:szCs w:val="20"/>
        </w:rPr>
      </w:pPr>
      <w:hyperlink r:id="rId5">
        <w:r>
          <w:rPr>
            <w:color w:val="1155CC"/>
            <w:sz w:val="20"/>
            <w:szCs w:val="20"/>
            <w:u w:val="single"/>
          </w:rPr>
          <w:t xml:space="preserve">Monday, November 15th from 6:00 – 7:00pm </w:t>
        </w:r>
      </w:hyperlink>
    </w:p>
    <w:p w:rsidR="00D811E4" w:rsidRDefault="00CA00E2">
      <w:pPr>
        <w:jc w:val="center"/>
        <w:rPr>
          <w:color w:val="31849B"/>
          <w:sz w:val="20"/>
          <w:szCs w:val="20"/>
        </w:rPr>
      </w:pPr>
      <w:hyperlink r:id="rId6">
        <w:r>
          <w:rPr>
            <w:color w:val="1155CC"/>
            <w:sz w:val="20"/>
            <w:szCs w:val="20"/>
            <w:u w:val="single"/>
          </w:rPr>
          <w:t>Tuesday, November 16th from 6:00 – 7:00pm</w:t>
        </w:r>
      </w:hyperlink>
      <w:r>
        <w:rPr>
          <w:color w:val="31849B"/>
          <w:sz w:val="20"/>
          <w:szCs w:val="20"/>
        </w:rPr>
        <w:t xml:space="preserve"> </w:t>
      </w:r>
    </w:p>
    <w:p w:rsidR="00D811E4" w:rsidRDefault="00CA00E2">
      <w:pPr>
        <w:jc w:val="center"/>
        <w:rPr>
          <w:color w:val="E69138"/>
        </w:rPr>
      </w:pPr>
      <w:hyperlink r:id="rId7">
        <w:r>
          <w:rPr>
            <w:color w:val="1155CC"/>
            <w:sz w:val="20"/>
            <w:szCs w:val="20"/>
            <w:u w:val="single"/>
          </w:rPr>
          <w:t>Monday, November 22nd from 6:00 – 7:00pm</w:t>
        </w:r>
      </w:hyperlink>
      <w:r>
        <w:rPr>
          <w:color w:val="31849B"/>
          <w:sz w:val="20"/>
          <w:szCs w:val="20"/>
        </w:rPr>
        <w:t xml:space="preserve"> </w:t>
      </w:r>
    </w:p>
    <w:p w:rsidR="00D811E4" w:rsidRDefault="00D811E4">
      <w:pPr>
        <w:rPr>
          <w:color w:val="E69138"/>
        </w:rPr>
      </w:pPr>
    </w:p>
    <w:p w:rsidR="00D811E4" w:rsidRDefault="00CA00E2">
      <w:pPr>
        <w:jc w:val="center"/>
        <w:rPr>
          <w:color w:val="E69138"/>
        </w:rPr>
      </w:pPr>
      <w:r>
        <w:rPr>
          <w:color w:val="E69138"/>
        </w:rPr>
        <w:t xml:space="preserve">Click the </w:t>
      </w:r>
      <w:r>
        <w:rPr>
          <w:color w:val="E69138"/>
        </w:rPr>
        <w:t>link below to view a virtual tour of our pharmacy!</w:t>
      </w:r>
    </w:p>
    <w:p w:rsidR="00D811E4" w:rsidRDefault="00CA00E2">
      <w:pPr>
        <w:jc w:val="center"/>
        <w:rPr>
          <w:color w:val="E69138"/>
        </w:rPr>
      </w:pPr>
      <w:hyperlink r:id="rId8">
        <w:r>
          <w:rPr>
            <w:color w:val="1155CC"/>
            <w:u w:val="single"/>
          </w:rPr>
          <w:t xml:space="preserve">CHC Pharmacy Tour </w:t>
        </w:r>
      </w:hyperlink>
    </w:p>
    <w:p w:rsidR="00D811E4" w:rsidRDefault="00D811E4">
      <w:pPr>
        <w:rPr>
          <w:color w:val="E69138"/>
        </w:rPr>
      </w:pPr>
    </w:p>
    <w:p w:rsidR="00D811E4" w:rsidRDefault="00CA00E2">
      <w:pPr>
        <w:rPr>
          <w:color w:val="E69138"/>
        </w:rPr>
      </w:pPr>
      <w:r>
        <w:rPr>
          <w:color w:val="E69138"/>
        </w:rPr>
        <w:t>Please email us if you have any additional questions at:</w:t>
      </w:r>
    </w:p>
    <w:p w:rsidR="00D811E4" w:rsidRDefault="00CA00E2">
      <w:pPr>
        <w:rPr>
          <w:color w:val="E69138"/>
        </w:rPr>
      </w:pPr>
      <w:hyperlink r:id="rId9">
        <w:r>
          <w:rPr>
            <w:color w:val="E69138"/>
            <w:u w:val="single"/>
          </w:rPr>
          <w:t>hndavis@carterethealth.org</w:t>
        </w:r>
      </w:hyperlink>
      <w:r>
        <w:rPr>
          <w:color w:val="E69138"/>
        </w:rPr>
        <w:t xml:space="preserve"> or </w:t>
      </w:r>
      <w:hyperlink r:id="rId10">
        <w:r>
          <w:rPr>
            <w:color w:val="E69138"/>
            <w:u w:val="single"/>
          </w:rPr>
          <w:t>kawieder@carterethealth.org</w:t>
        </w:r>
      </w:hyperlink>
    </w:p>
    <w:p w:rsidR="00D811E4" w:rsidRDefault="00CA00E2">
      <w:pPr>
        <w:rPr>
          <w:color w:val="E69138"/>
        </w:rPr>
      </w:pPr>
      <w:r>
        <w:rPr>
          <w:color w:val="E69138"/>
        </w:rPr>
        <w:t>Please visit our Pharmacy Residency website for more information on our program:</w:t>
      </w:r>
    </w:p>
    <w:p w:rsidR="00D811E4" w:rsidRDefault="00CA00E2">
      <w:pPr>
        <w:rPr>
          <w:color w:val="E69138"/>
        </w:rPr>
      </w:pPr>
      <w:hyperlink r:id="rId11">
        <w:r>
          <w:rPr>
            <w:color w:val="E69138"/>
            <w:u w:val="single"/>
          </w:rPr>
          <w:t>https://www.carterethealth.org/careers/pharmacy-residency</w:t>
        </w:r>
      </w:hyperlink>
      <w:r>
        <w:rPr>
          <w:color w:val="E69138"/>
        </w:rPr>
        <w:t xml:space="preserve">/ </w:t>
      </w:r>
    </w:p>
    <w:p w:rsidR="00D811E4" w:rsidRDefault="00D811E4">
      <w:pPr>
        <w:rPr>
          <w:color w:val="E69138"/>
        </w:rPr>
      </w:pPr>
    </w:p>
    <w:p w:rsidR="00D811E4" w:rsidRDefault="00CA00E2">
      <w:pPr>
        <w:rPr>
          <w:color w:val="E69138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-142874</wp:posOffset>
            </wp:positionH>
            <wp:positionV relativeFrom="paragraph">
              <wp:posOffset>126482</wp:posOffset>
            </wp:positionV>
            <wp:extent cx="3538538" cy="417744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8538" cy="417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11E4" w:rsidRDefault="00CA00E2">
      <w:pPr>
        <w:rPr>
          <w:b/>
          <w:color w:val="45818E"/>
        </w:rPr>
      </w:pPr>
      <w:r>
        <w:rPr>
          <w:b/>
          <w:color w:val="45818E"/>
        </w:rPr>
        <w:t xml:space="preserve">3500 </w:t>
      </w:r>
      <w:proofErr w:type="spellStart"/>
      <w:r>
        <w:rPr>
          <w:b/>
          <w:color w:val="45818E"/>
        </w:rPr>
        <w:t>Arendell</w:t>
      </w:r>
      <w:proofErr w:type="spellEnd"/>
      <w:r>
        <w:rPr>
          <w:b/>
          <w:color w:val="45818E"/>
        </w:rPr>
        <w:t xml:space="preserve"> Street, Morehead City, NC 28557</w:t>
      </w:r>
    </w:p>
    <w:sectPr w:rsidR="00D811E4">
      <w:pgSz w:w="12240" w:h="15840"/>
      <w:pgMar w:top="54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E4"/>
    <w:rsid w:val="00CA00E2"/>
    <w:rsid w:val="00D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77B4E-E4B0-415F-9C9E-00DFCC62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UbUVXd-4rFgmJdTtmSgpu5proo5Qham/view?usp=shari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FgYjRZv5IwJem9W9spV9BXcHkajUzhjH_Ofjku2r1bzS6yA/viewform?usp=pp_url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A_Ccqt576uG2b3m6II9JCoUlmi9S-zZOMJJawKqvazo7jrg/viewform?usp=pp_url" TargetMode="External"/><Relationship Id="rId11" Type="http://schemas.openxmlformats.org/officeDocument/2006/relationships/hyperlink" Target="https://www.carterethealth.org/careers/pharmacy-residency/" TargetMode="External"/><Relationship Id="rId5" Type="http://schemas.openxmlformats.org/officeDocument/2006/relationships/hyperlink" Target="https://docs.google.com/forms/d/e/1FAIpQLSdX1bsFnmedgcCW-WEkjRg1aCW8TUMhq5IfU3a7-357je867Q/viewform?usp=pp_url" TargetMode="External"/><Relationship Id="rId10" Type="http://schemas.openxmlformats.org/officeDocument/2006/relationships/hyperlink" Target="mailto:kawieder@carterethealth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hndavis@carterethealth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Carteret Health Care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pharmacy general login</dc:creator>
  <cp:lastModifiedBy>pharmacy general login</cp:lastModifiedBy>
  <cp:revision>2</cp:revision>
  <dcterms:created xsi:type="dcterms:W3CDTF">2021-10-21T19:03:00Z</dcterms:created>
  <dcterms:modified xsi:type="dcterms:W3CDTF">2021-10-21T19:03:00Z</dcterms:modified>
</cp:coreProperties>
</file>